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C8" w:rsidRPr="005B3E05" w:rsidRDefault="004B786B" w:rsidP="009513C8">
      <w:pPr>
        <w:rPr>
          <w:rFonts w:ascii="Trebuchet MS" w:hAnsi="Trebuchet MS"/>
        </w:rPr>
      </w:pPr>
      <w:r>
        <w:rPr>
          <w:rFonts w:ascii="Trebuchet MS" w:hAnsi="Trebuchet MS"/>
        </w:rPr>
        <w:t xml:space="preserve">                                                                                                                       </w:t>
      </w:r>
      <w:r>
        <w:rPr>
          <w:noProof/>
        </w:rPr>
        <w:drawing>
          <wp:inline distT="0" distB="0" distL="0" distR="0" wp14:anchorId="7BA5852E" wp14:editId="17F32C40">
            <wp:extent cx="1335405" cy="933450"/>
            <wp:effectExtent l="0" t="0" r="0" b="0"/>
            <wp:docPr id="2" name="Picture 1" descr="Lister Surgery Master Logo3.jpg"/>
            <wp:cNvGraphicFramePr/>
            <a:graphic xmlns:a="http://schemas.openxmlformats.org/drawingml/2006/main">
              <a:graphicData uri="http://schemas.openxmlformats.org/drawingml/2006/picture">
                <pic:pic xmlns:pic="http://schemas.openxmlformats.org/drawingml/2006/picture">
                  <pic:nvPicPr>
                    <pic:cNvPr id="2" name="Picture 1" descr="Lister Surgery Master Logo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405" cy="933450"/>
                    </a:xfrm>
                    <a:prstGeom prst="rect">
                      <a:avLst/>
                    </a:prstGeom>
                  </pic:spPr>
                </pic:pic>
              </a:graphicData>
            </a:graphic>
          </wp:inline>
        </w:drawing>
      </w:r>
    </w:p>
    <w:p w:rsidR="009513C8" w:rsidRPr="005B3E05" w:rsidRDefault="009513C8" w:rsidP="009513C8">
      <w:pPr>
        <w:pStyle w:val="Title"/>
        <w:rPr>
          <w:color w:val="4F81BD"/>
        </w:rPr>
      </w:pPr>
    </w:p>
    <w:p w:rsidR="009513C8" w:rsidRPr="005B3E05" w:rsidRDefault="009513C8" w:rsidP="009513C8">
      <w:pPr>
        <w:pStyle w:val="Title"/>
        <w:rPr>
          <w:color w:val="4F81BD"/>
        </w:rPr>
      </w:pPr>
    </w:p>
    <w:p w:rsidR="009513C8" w:rsidRPr="005B3E05" w:rsidRDefault="009513C8" w:rsidP="009513C8">
      <w:pPr>
        <w:pStyle w:val="Title"/>
        <w:rPr>
          <w:color w:val="4F81BD"/>
        </w:rPr>
      </w:pPr>
    </w:p>
    <w:p w:rsidR="009513C8" w:rsidRPr="005B3E05" w:rsidRDefault="009513C8" w:rsidP="009513C8">
      <w:pPr>
        <w:pStyle w:val="Title"/>
        <w:rPr>
          <w:color w:val="4F81BD"/>
        </w:rPr>
      </w:pPr>
    </w:p>
    <w:p w:rsidR="009513C8" w:rsidRPr="005B3E05" w:rsidRDefault="009513C8" w:rsidP="009513C8">
      <w:pPr>
        <w:pStyle w:val="Title"/>
        <w:rPr>
          <w:color w:val="4F81BD"/>
        </w:rPr>
      </w:pPr>
    </w:p>
    <w:p w:rsidR="009513C8" w:rsidRPr="005B3E05" w:rsidRDefault="009513C8" w:rsidP="009513C8">
      <w:pPr>
        <w:pStyle w:val="Title"/>
        <w:rPr>
          <w:color w:val="4F81BD"/>
        </w:rPr>
      </w:pPr>
    </w:p>
    <w:p w:rsidR="004013AB" w:rsidRDefault="009513C8" w:rsidP="009513C8">
      <w:pPr>
        <w:pStyle w:val="Title"/>
        <w:rPr>
          <w:b/>
          <w:color w:val="37B191"/>
        </w:rPr>
      </w:pPr>
      <w:r w:rsidRPr="005B3E05">
        <w:rPr>
          <w:b/>
          <w:color w:val="37B191"/>
        </w:rPr>
        <w:t xml:space="preserve">Data Protection </w:t>
      </w:r>
      <w:r w:rsidR="004013AB">
        <w:rPr>
          <w:b/>
          <w:color w:val="37B191"/>
        </w:rPr>
        <w:t>and</w:t>
      </w:r>
    </w:p>
    <w:p w:rsidR="009513C8" w:rsidRPr="005B3E05" w:rsidRDefault="004013AB" w:rsidP="009513C8">
      <w:pPr>
        <w:pStyle w:val="Title"/>
        <w:rPr>
          <w:b/>
          <w:color w:val="37B191"/>
        </w:rPr>
      </w:pPr>
      <w:r>
        <w:rPr>
          <w:b/>
          <w:color w:val="37B191"/>
        </w:rPr>
        <w:t xml:space="preserve">Patient </w:t>
      </w:r>
      <w:r w:rsidR="005B3E05" w:rsidRPr="005B3E05">
        <w:rPr>
          <w:b/>
          <w:color w:val="37B191"/>
        </w:rPr>
        <w:t xml:space="preserve">Privacy </w:t>
      </w:r>
      <w:r w:rsidR="009513C8" w:rsidRPr="005B3E05">
        <w:rPr>
          <w:b/>
          <w:color w:val="37B191"/>
        </w:rPr>
        <w:t>Policy</w:t>
      </w:r>
    </w:p>
    <w:p w:rsidR="009513C8" w:rsidRPr="005B3E05" w:rsidRDefault="009513C8" w:rsidP="009513C8">
      <w:pPr>
        <w:rPr>
          <w:rFonts w:ascii="Trebuchet MS" w:hAnsi="Trebuchet MS"/>
          <w:color w:val="37B191"/>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rPr>
      </w:pPr>
    </w:p>
    <w:p w:rsidR="009513C8" w:rsidRPr="005B3E05" w:rsidRDefault="009513C8" w:rsidP="009513C8">
      <w:pPr>
        <w:rPr>
          <w:rFonts w:ascii="Trebuchet MS" w:hAnsi="Trebuchet MS"/>
          <w:b/>
        </w:rPr>
      </w:pPr>
    </w:p>
    <w:p w:rsidR="009513C8" w:rsidRPr="005B3E05" w:rsidRDefault="009513C8" w:rsidP="009513C8">
      <w:pPr>
        <w:rPr>
          <w:rFonts w:ascii="Trebuchet MS" w:hAnsi="Trebuchet MS"/>
          <w:b/>
          <w:color w:val="2E74B5" w:themeColor="accent5" w:themeShade="BF"/>
        </w:rPr>
      </w:pPr>
    </w:p>
    <w:p w:rsidR="009513C8" w:rsidRPr="005B3E05" w:rsidRDefault="009513C8" w:rsidP="009513C8">
      <w:pPr>
        <w:rPr>
          <w:rFonts w:ascii="Trebuchet MS" w:hAnsi="Trebuchet MS"/>
          <w:b/>
          <w:color w:val="2E74B5" w:themeColor="accent5" w:themeShade="BF"/>
        </w:rPr>
      </w:pPr>
    </w:p>
    <w:p w:rsidR="009513C8" w:rsidRPr="005B3E05" w:rsidRDefault="009513C8" w:rsidP="009513C8">
      <w:pPr>
        <w:rPr>
          <w:rFonts w:ascii="Trebuchet MS" w:hAnsi="Trebuchet MS"/>
          <w:b/>
          <w:color w:val="2E74B5" w:themeColor="accent5" w:themeShade="BF"/>
        </w:rPr>
      </w:pPr>
    </w:p>
    <w:p w:rsidR="009513C8" w:rsidRPr="005B3E05" w:rsidRDefault="009513C8" w:rsidP="009513C8">
      <w:pPr>
        <w:rPr>
          <w:rFonts w:ascii="Trebuchet MS" w:hAnsi="Trebuchet MS"/>
          <w:b/>
          <w:color w:val="2E74B5" w:themeColor="accent5" w:themeShade="BF"/>
        </w:rPr>
      </w:pPr>
    </w:p>
    <w:p w:rsidR="009513C8" w:rsidRPr="005B3E05" w:rsidRDefault="009513C8" w:rsidP="009513C8">
      <w:pPr>
        <w:rPr>
          <w:rFonts w:ascii="Trebuchet MS" w:hAnsi="Trebuchet MS"/>
          <w:b/>
          <w:color w:val="2E74B5" w:themeColor="accent5" w:themeShade="BF"/>
        </w:rPr>
      </w:pPr>
    </w:p>
    <w:p w:rsidR="009513C8" w:rsidRPr="005B3E05" w:rsidRDefault="009513C8" w:rsidP="009513C8">
      <w:pPr>
        <w:rPr>
          <w:rFonts w:ascii="Trebuchet MS" w:hAnsi="Trebuchet MS"/>
          <w:b/>
          <w:color w:val="2E74B5" w:themeColor="accent5" w:themeShade="BF"/>
        </w:rPr>
      </w:pPr>
    </w:p>
    <w:p w:rsidR="009513C8" w:rsidRPr="005B3E05" w:rsidRDefault="009513C8" w:rsidP="009513C8">
      <w:pPr>
        <w:rPr>
          <w:rFonts w:ascii="Trebuchet MS" w:hAnsi="Trebuchet MS"/>
          <w:b/>
          <w:color w:val="2E74B5" w:themeColor="accent5" w:themeShade="BF"/>
        </w:rPr>
      </w:pPr>
    </w:p>
    <w:p w:rsidR="009513C8" w:rsidRPr="00C15BEC" w:rsidRDefault="009513C8" w:rsidP="009513C8">
      <w:pPr>
        <w:rPr>
          <w:rFonts w:ascii="Trebuchet MS" w:hAnsi="Trebuchet MS"/>
          <w:b/>
          <w:color w:val="2E74B5" w:themeColor="accent5" w:themeShade="BF"/>
        </w:rPr>
      </w:pPr>
      <w:r w:rsidRPr="00C15BEC">
        <w:rPr>
          <w:rFonts w:ascii="Trebuchet MS" w:hAnsi="Trebuchet MS"/>
          <w:b/>
          <w:color w:val="2E74B5" w:themeColor="accent5" w:themeShade="BF"/>
        </w:rPr>
        <w:t>Version:</w:t>
      </w:r>
      <w:r w:rsidRPr="00C15BEC">
        <w:rPr>
          <w:rFonts w:ascii="Trebuchet MS" w:hAnsi="Trebuchet MS"/>
          <w:b/>
          <w:color w:val="2E74B5" w:themeColor="accent5" w:themeShade="BF"/>
        </w:rPr>
        <w:tab/>
        <w:t>2018.1</w:t>
      </w:r>
    </w:p>
    <w:p w:rsidR="009513C8" w:rsidRPr="00C15BEC" w:rsidRDefault="009513C8" w:rsidP="009513C8">
      <w:pPr>
        <w:rPr>
          <w:rFonts w:ascii="Trebuchet MS" w:hAnsi="Trebuchet MS"/>
          <w:b/>
          <w:color w:val="2E74B5" w:themeColor="accent5" w:themeShade="BF"/>
        </w:rPr>
      </w:pPr>
      <w:r w:rsidRPr="00C15BEC">
        <w:rPr>
          <w:rFonts w:ascii="Trebuchet MS" w:hAnsi="Trebuchet MS"/>
          <w:b/>
          <w:color w:val="2E74B5" w:themeColor="accent5" w:themeShade="BF"/>
        </w:rPr>
        <w:t>Dated:</w:t>
      </w:r>
      <w:r w:rsidRPr="00C15BEC">
        <w:rPr>
          <w:rFonts w:ascii="Trebuchet MS" w:hAnsi="Trebuchet MS"/>
          <w:b/>
          <w:color w:val="2E74B5" w:themeColor="accent5" w:themeShade="BF"/>
        </w:rPr>
        <w:tab/>
        <w:t>25 May 2018</w:t>
      </w:r>
    </w:p>
    <w:p w:rsidR="009513C8" w:rsidRPr="005B3E05" w:rsidRDefault="009513C8">
      <w:pPr>
        <w:rPr>
          <w:rFonts w:ascii="Trebuchet MS" w:hAnsi="Trebuchet MS" w:cs="Arial"/>
          <w:b/>
          <w:sz w:val="36"/>
          <w:szCs w:val="36"/>
        </w:rPr>
      </w:pPr>
      <w:r w:rsidRPr="005B3E05">
        <w:rPr>
          <w:rFonts w:ascii="Trebuchet MS" w:hAnsi="Trebuchet MS" w:cs="Arial"/>
          <w:b/>
          <w:sz w:val="36"/>
          <w:szCs w:val="36"/>
        </w:rPr>
        <w:br w:type="page"/>
      </w:r>
    </w:p>
    <w:p w:rsidR="004013AB" w:rsidRPr="009130B1" w:rsidRDefault="004013AB" w:rsidP="004013AB">
      <w:pPr>
        <w:jc w:val="center"/>
        <w:rPr>
          <w:rFonts w:ascii="Trebuchet MS" w:hAnsi="Trebuchet MS" w:cs="Arial"/>
          <w:b/>
          <w:color w:val="2E74B5" w:themeColor="accent5" w:themeShade="BF"/>
          <w:sz w:val="36"/>
          <w:szCs w:val="36"/>
        </w:rPr>
      </w:pPr>
      <w:r w:rsidRPr="009130B1">
        <w:rPr>
          <w:rFonts w:ascii="Trebuchet MS" w:hAnsi="Trebuchet MS" w:cs="Arial"/>
          <w:b/>
          <w:color w:val="2E74B5" w:themeColor="accent5" w:themeShade="BF"/>
          <w:sz w:val="36"/>
          <w:szCs w:val="36"/>
        </w:rPr>
        <w:t xml:space="preserve">Data Protection </w:t>
      </w:r>
      <w:r>
        <w:rPr>
          <w:rFonts w:ascii="Trebuchet MS" w:hAnsi="Trebuchet MS" w:cs="Arial"/>
          <w:b/>
          <w:color w:val="2E74B5" w:themeColor="accent5" w:themeShade="BF"/>
          <w:sz w:val="36"/>
          <w:szCs w:val="36"/>
        </w:rPr>
        <w:t xml:space="preserve">and Patient Privacy </w:t>
      </w:r>
      <w:r w:rsidRPr="009130B1">
        <w:rPr>
          <w:rFonts w:ascii="Trebuchet MS" w:hAnsi="Trebuchet MS" w:cs="Arial"/>
          <w:b/>
          <w:color w:val="2E74B5" w:themeColor="accent5" w:themeShade="BF"/>
          <w:sz w:val="36"/>
          <w:szCs w:val="36"/>
        </w:rPr>
        <w:t>Policy</w:t>
      </w:r>
    </w:p>
    <w:p w:rsidR="004013AB" w:rsidRPr="00C31CC4" w:rsidRDefault="004013AB" w:rsidP="004013AB">
      <w:pPr>
        <w:rPr>
          <w:rFonts w:ascii="Trebuchet MS" w:hAnsi="Trebuchet MS"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08"/>
        <w:gridCol w:w="2121"/>
        <w:gridCol w:w="2121"/>
        <w:gridCol w:w="2121"/>
        <w:gridCol w:w="3290"/>
      </w:tblGrid>
      <w:tr w:rsidR="004013AB" w:rsidRPr="00C31CC4"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Version:</w:t>
            </w:r>
          </w:p>
        </w:tc>
        <w:tc>
          <w:tcPr>
            <w:tcW w:w="21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Review date:</w:t>
            </w:r>
          </w:p>
        </w:tc>
        <w:tc>
          <w:tcPr>
            <w:tcW w:w="21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Edited by:</w:t>
            </w:r>
          </w:p>
        </w:tc>
        <w:tc>
          <w:tcPr>
            <w:tcW w:w="21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Approved by:</w:t>
            </w:r>
          </w:p>
        </w:tc>
        <w:tc>
          <w:tcPr>
            <w:tcW w:w="3290"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Comments:</w:t>
            </w:r>
          </w:p>
        </w:tc>
      </w:tr>
      <w:tr w:rsidR="004013AB" w:rsidRPr="009130B1"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hideMark/>
          </w:tcPr>
          <w:p w:rsidR="004013AB" w:rsidRPr="009130B1" w:rsidRDefault="004013AB" w:rsidP="00327C76">
            <w:pPr>
              <w:rPr>
                <w:rFonts w:ascii="Trebuchet MS" w:eastAsia="Arial" w:hAnsi="Trebuchet MS" w:cs="Arial"/>
                <w:spacing w:val="-2"/>
                <w:sz w:val="22"/>
                <w:szCs w:val="22"/>
              </w:rPr>
            </w:pPr>
            <w:r w:rsidRPr="009130B1">
              <w:rPr>
                <w:rFonts w:ascii="Trebuchet MS" w:eastAsia="Arial" w:hAnsi="Trebuchet MS" w:cs="Arial"/>
                <w:spacing w:val="-2"/>
                <w:sz w:val="22"/>
                <w:szCs w:val="22"/>
              </w:rPr>
              <w:t>2018.01</w:t>
            </w: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eastAsia="Arial" w:hAnsi="Trebuchet MS" w:cs="Arial"/>
                <w:spacing w:val="-2"/>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eastAsia="Arial" w:hAnsi="Trebuchet MS" w:cs="Arial"/>
                <w:spacing w:val="-2"/>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eastAsia="Arial" w:hAnsi="Trebuchet MS" w:cs="Arial"/>
                <w:spacing w:val="-2"/>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r>
      <w:tr w:rsidR="004013AB" w:rsidRPr="009130B1"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r>
      <w:tr w:rsidR="004013AB" w:rsidRPr="009130B1"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r>
      <w:tr w:rsidR="004013AB" w:rsidRPr="009130B1"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rsidR="004013AB" w:rsidRPr="009130B1" w:rsidRDefault="004013AB" w:rsidP="00327C76">
            <w:pPr>
              <w:rPr>
                <w:rFonts w:ascii="Trebuchet MS" w:hAnsi="Trebuchet MS"/>
                <w:sz w:val="22"/>
                <w:szCs w:val="22"/>
              </w:rPr>
            </w:pPr>
          </w:p>
        </w:tc>
      </w:tr>
    </w:tbl>
    <w:p w:rsidR="004013AB" w:rsidRDefault="004013AB">
      <w:pPr>
        <w:rPr>
          <w:rFonts w:ascii="Trebuchet MS" w:hAnsi="Trebuchet MS" w:cs="Arial"/>
          <w:b/>
          <w:color w:val="2E74B5" w:themeColor="accent5" w:themeShade="BF"/>
          <w:sz w:val="28"/>
          <w:szCs w:val="28"/>
        </w:rPr>
      </w:pPr>
    </w:p>
    <w:p w:rsidR="00EB7213" w:rsidRDefault="00EB7213">
      <w:pPr>
        <w:rPr>
          <w:rFonts w:ascii="Trebuchet MS" w:hAnsi="Trebuchet MS" w:cs="Arial"/>
          <w:b/>
          <w:color w:val="2E74B5" w:themeColor="accent5" w:themeShade="BF"/>
          <w:sz w:val="28"/>
          <w:szCs w:val="28"/>
        </w:rPr>
      </w:pPr>
    </w:p>
    <w:sdt>
      <w:sdtPr>
        <w:rPr>
          <w:rFonts w:ascii="Times New Roman" w:eastAsia="Times New Roman" w:hAnsi="Times New Roman" w:cs="Times New Roman"/>
          <w:color w:val="auto"/>
          <w:sz w:val="24"/>
          <w:szCs w:val="24"/>
          <w:lang w:val="en-GB" w:eastAsia="en-GB"/>
        </w:rPr>
        <w:id w:val="-285274232"/>
        <w:docPartObj>
          <w:docPartGallery w:val="Table of Contents"/>
          <w:docPartUnique/>
        </w:docPartObj>
      </w:sdtPr>
      <w:sdtEndPr>
        <w:rPr>
          <w:b/>
          <w:bCs/>
          <w:noProof/>
        </w:rPr>
      </w:sdtEndPr>
      <w:sdtContent>
        <w:p w:rsidR="00EB7213" w:rsidRPr="00EB7213" w:rsidRDefault="00EB7213" w:rsidP="0012591C">
          <w:pPr>
            <w:pStyle w:val="TOCHeading"/>
            <w:spacing w:before="0" w:line="360" w:lineRule="auto"/>
            <w:jc w:val="center"/>
            <w:rPr>
              <w:b/>
            </w:rPr>
          </w:pPr>
          <w:r w:rsidRPr="00EB7213">
            <w:rPr>
              <w:b/>
            </w:rPr>
            <w:t>Table of Contents</w:t>
          </w:r>
        </w:p>
        <w:p w:rsidR="00EB7213" w:rsidRPr="00EB7213" w:rsidRDefault="00EB7213"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r w:rsidRPr="00EB7213">
            <w:rPr>
              <w:color w:val="2F5496" w:themeColor="accent1" w:themeShade="BF"/>
            </w:rPr>
            <w:fldChar w:fldCharType="begin"/>
          </w:r>
          <w:r w:rsidRPr="00EB7213">
            <w:rPr>
              <w:color w:val="2F5496" w:themeColor="accent1" w:themeShade="BF"/>
            </w:rPr>
            <w:instrText xml:space="preserve"> TOC \o "1-3" \h \z \u </w:instrText>
          </w:r>
          <w:r w:rsidRPr="00EB7213">
            <w:rPr>
              <w:color w:val="2F5496" w:themeColor="accent1" w:themeShade="BF"/>
            </w:rPr>
            <w:fldChar w:fldCharType="separate"/>
          </w:r>
          <w:hyperlink w:anchor="_Toc514499070" w:history="1">
            <w:r w:rsidRPr="00EB7213">
              <w:rPr>
                <w:rStyle w:val="Hyperlink"/>
                <w:color w:val="2F5496" w:themeColor="accent1" w:themeShade="BF"/>
              </w:rPr>
              <w:t>1.</w:t>
            </w:r>
            <w:r w:rsidRPr="00EB7213">
              <w:rPr>
                <w:rFonts w:asciiTheme="minorHAnsi" w:eastAsiaTheme="minorEastAsia" w:hAnsiTheme="minorHAnsi" w:cstheme="minorBidi"/>
                <w:b w:val="0"/>
                <w:bCs w:val="0"/>
                <w:color w:val="2F5496" w:themeColor="accent1" w:themeShade="BF"/>
                <w:sz w:val="22"/>
                <w:szCs w:val="22"/>
                <w:lang w:eastAsia="en-GB"/>
              </w:rPr>
              <w:tab/>
            </w:r>
            <w:r w:rsidRPr="00EB7213">
              <w:rPr>
                <w:rStyle w:val="Hyperlink"/>
                <w:color w:val="2F5496" w:themeColor="accent1" w:themeShade="BF"/>
              </w:rPr>
              <w:t>Who we are?</w:t>
            </w:r>
            <w:r w:rsidRPr="00EB7213">
              <w:rPr>
                <w:webHidden/>
                <w:color w:val="2F5496" w:themeColor="accent1" w:themeShade="BF"/>
              </w:rPr>
              <w:tab/>
            </w:r>
            <w:r w:rsidRPr="00EB7213">
              <w:rPr>
                <w:webHidden/>
                <w:color w:val="2F5496" w:themeColor="accent1" w:themeShade="BF"/>
              </w:rPr>
              <w:fldChar w:fldCharType="begin"/>
            </w:r>
            <w:r w:rsidRPr="00EB7213">
              <w:rPr>
                <w:webHidden/>
                <w:color w:val="2F5496" w:themeColor="accent1" w:themeShade="BF"/>
              </w:rPr>
              <w:instrText xml:space="preserve"> PAGEREF _Toc514499070 \h </w:instrText>
            </w:r>
            <w:r w:rsidRPr="00EB7213">
              <w:rPr>
                <w:webHidden/>
                <w:color w:val="2F5496" w:themeColor="accent1" w:themeShade="BF"/>
              </w:rPr>
            </w:r>
            <w:r w:rsidRPr="00EB7213">
              <w:rPr>
                <w:webHidden/>
                <w:color w:val="2F5496" w:themeColor="accent1" w:themeShade="BF"/>
              </w:rPr>
              <w:fldChar w:fldCharType="separate"/>
            </w:r>
            <w:r w:rsidR="00334161">
              <w:rPr>
                <w:webHidden/>
                <w:color w:val="2F5496" w:themeColor="accent1" w:themeShade="BF"/>
              </w:rPr>
              <w:t>4</w:t>
            </w:r>
            <w:r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1" w:history="1">
            <w:r w:rsidR="00EB7213" w:rsidRPr="00EB7213">
              <w:rPr>
                <w:rStyle w:val="Hyperlink"/>
                <w:color w:val="2F5496" w:themeColor="accent1" w:themeShade="BF"/>
              </w:rPr>
              <w:t>2.</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Why we collect personal information about you?</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_Toc514499071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4</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2" w:history="1">
            <w:r w:rsidR="00EB7213" w:rsidRPr="00EB7213">
              <w:rPr>
                <w:rStyle w:val="Hyperlink"/>
                <w:color w:val="2F5496" w:themeColor="accent1" w:themeShade="BF"/>
              </w:rPr>
              <w:t>3.</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is our legal basis for processing your personal information?</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_Toc514499072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4</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3" w:history="1">
            <w:r w:rsidR="00EB7213" w:rsidRPr="00EB7213">
              <w:rPr>
                <w:rStyle w:val="Hyperlink"/>
                <w:color w:val="2F5496" w:themeColor="accent1" w:themeShade="BF"/>
              </w:rPr>
              <w:t>4.</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personal information do we need to collect about you and how do we obtain it?</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_Toc514499073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4</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4" w:history="1">
            <w:r w:rsidR="00EB7213" w:rsidRPr="00EB7213">
              <w:rPr>
                <w:rStyle w:val="Hyperlink"/>
                <w:color w:val="2F5496" w:themeColor="accent1" w:themeShade="BF"/>
              </w:rPr>
              <w:t>5.</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do we do with your personal information?</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_Toc514499074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5</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5" w:history="1">
            <w:r w:rsidR="00EB7213" w:rsidRPr="00EB7213">
              <w:rPr>
                <w:rStyle w:val="Hyperlink"/>
                <w:color w:val="2F5496" w:themeColor="accent1" w:themeShade="BF"/>
              </w:rPr>
              <w:t>6.</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we may do with your personal information?</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_Toc514499075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5</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6" w:history="1">
            <w:r w:rsidR="00EB7213" w:rsidRPr="00EB7213">
              <w:rPr>
                <w:rStyle w:val="Hyperlink"/>
                <w:color w:val="2F5496" w:themeColor="accent1" w:themeShade="BF"/>
              </w:rPr>
              <w:t>7.</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Who do we share your personal information with and why?</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_Toc514499076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5</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7" w:history="1">
            <w:r w:rsidR="00EB7213" w:rsidRPr="00EB7213">
              <w:rPr>
                <w:rStyle w:val="Hyperlink"/>
                <w:color w:val="2F5496" w:themeColor="accent1" w:themeShade="BF"/>
              </w:rPr>
              <w:t>8.</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How we maintain your records?</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_Toc514499077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6</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8" w:history="1">
            <w:r w:rsidR="00EB7213" w:rsidRPr="00EB7213">
              <w:rPr>
                <w:rStyle w:val="Hyperlink"/>
                <w:color w:val="2F5496" w:themeColor="accent1" w:themeShade="BF"/>
              </w:rPr>
              <w:t>9.</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are your rights?</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_Toc514499078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6</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9" w:history="1">
            <w:r w:rsidR="00EB7213" w:rsidRPr="00EB7213">
              <w:rPr>
                <w:rStyle w:val="Hyperlink"/>
                <w:color w:val="2F5496" w:themeColor="accent1" w:themeShade="BF"/>
              </w:rPr>
              <w:t>10.</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Who is the Practice Information Governance Lead</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_Toc514499079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7</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80" w:history="1">
            <w:r w:rsidR="00EB7213" w:rsidRPr="00EB7213">
              <w:rPr>
                <w:rStyle w:val="Hyperlink"/>
                <w:color w:val="2F5496" w:themeColor="accent1" w:themeShade="BF"/>
              </w:rPr>
              <w:t>11.</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Who is the Data Protection Officer?</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_Toc514499080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7</w:t>
            </w:r>
            <w:r w:rsidR="00EB7213" w:rsidRPr="00EB7213">
              <w:rPr>
                <w:webHidden/>
                <w:color w:val="2F5496" w:themeColor="accent1" w:themeShade="BF"/>
              </w:rPr>
              <w:fldChar w:fldCharType="end"/>
            </w:r>
          </w:hyperlink>
        </w:p>
        <w:p w:rsidR="00EB7213" w:rsidRPr="00EB7213" w:rsidRDefault="00BD0A94"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81" w:history="1">
            <w:r w:rsidR="00EB7213" w:rsidRPr="00EB7213">
              <w:rPr>
                <w:rStyle w:val="Hyperlink"/>
                <w:color w:val="2F5496" w:themeColor="accent1" w:themeShade="BF"/>
              </w:rPr>
              <w:t>12.</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How to contact the Information Commissioners Office</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_Toc514499081 \h </w:instrText>
            </w:r>
            <w:r w:rsidR="00EB7213" w:rsidRPr="00EB7213">
              <w:rPr>
                <w:webHidden/>
                <w:color w:val="2F5496" w:themeColor="accent1" w:themeShade="BF"/>
              </w:rPr>
            </w:r>
            <w:r w:rsidR="00EB7213" w:rsidRPr="00EB7213">
              <w:rPr>
                <w:webHidden/>
                <w:color w:val="2F5496" w:themeColor="accent1" w:themeShade="BF"/>
              </w:rPr>
              <w:fldChar w:fldCharType="separate"/>
            </w:r>
            <w:r w:rsidR="00334161">
              <w:rPr>
                <w:webHidden/>
                <w:color w:val="2F5496" w:themeColor="accent1" w:themeShade="BF"/>
              </w:rPr>
              <w:t>7</w:t>
            </w:r>
            <w:r w:rsidR="00EB7213" w:rsidRPr="00EB7213">
              <w:rPr>
                <w:webHidden/>
                <w:color w:val="2F5496" w:themeColor="accent1" w:themeShade="BF"/>
              </w:rPr>
              <w:fldChar w:fldCharType="end"/>
            </w:r>
          </w:hyperlink>
        </w:p>
        <w:p w:rsidR="00EB7213" w:rsidRDefault="00EB7213" w:rsidP="0012591C">
          <w:pPr>
            <w:spacing w:line="360" w:lineRule="auto"/>
            <w:rPr>
              <w:b/>
              <w:bCs/>
              <w:noProof/>
            </w:rPr>
          </w:pPr>
          <w:r w:rsidRPr="00EB7213">
            <w:rPr>
              <w:b/>
              <w:bCs/>
              <w:noProof/>
              <w:color w:val="2F5496" w:themeColor="accent1" w:themeShade="BF"/>
            </w:rPr>
            <w:fldChar w:fldCharType="end"/>
          </w:r>
        </w:p>
      </w:sdtContent>
    </w:sdt>
    <w:p w:rsidR="00EB7213" w:rsidRDefault="00EB7213">
      <w:pPr>
        <w:rPr>
          <w:rFonts w:ascii="Trebuchet MS" w:hAnsi="Trebuchet MS" w:cs="Arial"/>
          <w:b/>
          <w:color w:val="2E74B5" w:themeColor="accent5" w:themeShade="BF"/>
          <w:sz w:val="28"/>
          <w:szCs w:val="28"/>
        </w:rPr>
      </w:pPr>
      <w:r>
        <w:rPr>
          <w:rFonts w:ascii="Trebuchet MS" w:hAnsi="Trebuchet MS" w:cs="Arial"/>
          <w:b/>
          <w:color w:val="2E74B5" w:themeColor="accent5" w:themeShade="BF"/>
          <w:sz w:val="28"/>
          <w:szCs w:val="28"/>
        </w:rPr>
        <w:br w:type="page"/>
      </w:r>
    </w:p>
    <w:p w:rsidR="005B3E05" w:rsidRPr="00C76002" w:rsidRDefault="00EB7213" w:rsidP="005B3E05">
      <w:pPr>
        <w:rPr>
          <w:rFonts w:ascii="Trebuchet MS" w:hAnsi="Trebuchet MS" w:cs="Arial"/>
          <w:b/>
          <w:color w:val="2E74B5" w:themeColor="accent5" w:themeShade="BF"/>
          <w:sz w:val="28"/>
          <w:szCs w:val="28"/>
        </w:rPr>
      </w:pPr>
      <w:r>
        <w:rPr>
          <w:rFonts w:ascii="Trebuchet MS" w:hAnsi="Trebuchet MS" w:cs="Arial"/>
          <w:b/>
          <w:color w:val="2E74B5" w:themeColor="accent5" w:themeShade="BF"/>
          <w:sz w:val="28"/>
          <w:szCs w:val="28"/>
        </w:rPr>
        <w:t>Introduction</w:t>
      </w:r>
    </w:p>
    <w:p w:rsidR="005B3E05" w:rsidRPr="005B3E05" w:rsidRDefault="00BD0A94" w:rsidP="005B3E05">
      <w:pPr>
        <w:spacing w:after="120"/>
        <w:rPr>
          <w:rFonts w:ascii="Trebuchet MS" w:hAnsi="Trebuchet MS"/>
          <w:sz w:val="22"/>
          <w:szCs w:val="22"/>
        </w:rPr>
      </w:pPr>
      <w:r>
        <w:rPr>
          <w:lang w:eastAsia="ja-JP"/>
        </w:rPr>
        <w:pict>
          <v:rect id="_x0000_i1025" style="width:0;height:1.5pt" o:hralign="center" o:hrstd="t" o:hr="t" fillcolor="#a0a0a0" stroked="f"/>
        </w:pict>
      </w:r>
    </w:p>
    <w:p w:rsidR="005B3E05" w:rsidRPr="005B3E05" w:rsidRDefault="005B3E05" w:rsidP="005B3E05">
      <w:pPr>
        <w:shd w:val="clear" w:color="auto" w:fill="FFFFFF"/>
        <w:rPr>
          <w:rFonts w:ascii="Trebuchet MS" w:hAnsi="Trebuchet MS" w:cs="Arial"/>
          <w:sz w:val="22"/>
          <w:szCs w:val="22"/>
        </w:rPr>
      </w:pPr>
      <w:r w:rsidRPr="005B3E05">
        <w:rPr>
          <w:rFonts w:ascii="Trebuchet MS" w:hAnsi="Trebuchet MS" w:cs="Arial"/>
          <w:sz w:val="22"/>
          <w:szCs w:val="22"/>
        </w:rPr>
        <w:t xml:space="preserve">This Privacy Notice explains what information we collect about you, how we store this information, how long we retain it and with whom and for which legal purpose we may share it. </w:t>
      </w:r>
    </w:p>
    <w:p w:rsidR="005B3E05" w:rsidRPr="005B3E05" w:rsidRDefault="005B3E05" w:rsidP="005B3E05">
      <w:pPr>
        <w:shd w:val="clear" w:color="auto" w:fill="FFFFFF"/>
        <w:rPr>
          <w:rFonts w:ascii="Trebuchet MS" w:hAnsi="Trebuchet MS" w:cs="Arial"/>
          <w:sz w:val="22"/>
          <w:szCs w:val="22"/>
        </w:rPr>
      </w:pPr>
    </w:p>
    <w:p w:rsidR="005B3E05" w:rsidRPr="005B3E05" w:rsidRDefault="007232E7" w:rsidP="005B3E05">
      <w:pPr>
        <w:shd w:val="clear" w:color="auto" w:fill="FFFFFF"/>
        <w:rPr>
          <w:rFonts w:ascii="Trebuchet MS" w:hAnsi="Trebuchet MS" w:cs="Arial"/>
          <w:sz w:val="22"/>
          <w:szCs w:val="22"/>
        </w:rPr>
      </w:pPr>
      <w:r>
        <w:rPr>
          <w:rFonts w:ascii="Trebuchet MS" w:hAnsi="Trebuchet MS" w:cs="Arial"/>
          <w:sz w:val="22"/>
          <w:szCs w:val="22"/>
        </w:rPr>
        <w:t>Lister Surgery</w:t>
      </w:r>
      <w:r w:rsidR="005B3E05" w:rsidRPr="005B3E05">
        <w:rPr>
          <w:rFonts w:ascii="Trebuchet MS" w:hAnsi="Trebuchet MS" w:cs="Arial"/>
          <w:sz w:val="22"/>
          <w:szCs w:val="22"/>
        </w:rPr>
        <w:t xml:space="preserve"> also publishes a number of specific notices which are available at the bottom of this page.</w:t>
      </w:r>
    </w:p>
    <w:p w:rsidR="005B3E05" w:rsidRPr="005B3E05" w:rsidRDefault="005B3E05" w:rsidP="005B3E05">
      <w:pPr>
        <w:shd w:val="clear" w:color="auto" w:fill="FFFFFF"/>
        <w:rPr>
          <w:rFonts w:ascii="Trebuchet MS" w:hAnsi="Trebuchet MS" w:cs="Arial"/>
          <w:sz w:val="22"/>
          <w:szCs w:val="22"/>
        </w:rPr>
      </w:pPr>
    </w:p>
    <w:p w:rsidR="00EB7213" w:rsidRDefault="00EB7213"/>
    <w:p w:rsidR="00C114D4" w:rsidRDefault="00C114D4" w:rsidP="00C114D4"/>
    <w:p w:rsidR="00C114D4" w:rsidRDefault="00C114D4" w:rsidP="00C114D4"/>
    <w:p w:rsidR="00C114D4" w:rsidRDefault="00C114D4" w:rsidP="00C114D4"/>
    <w:p w:rsidR="005926F9" w:rsidRDefault="005926F9">
      <w:r>
        <w:br w:type="page"/>
      </w:r>
    </w:p>
    <w:p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0" w:name="_Toc514499070"/>
      <w:r w:rsidRPr="001C66F2">
        <w:rPr>
          <w:rFonts w:ascii="Trebuchet MS" w:hAnsi="Trebuchet MS" w:cs="Arial"/>
          <w:b/>
          <w:color w:val="2E74B5" w:themeColor="accent5" w:themeShade="BF"/>
        </w:rPr>
        <w:t>Who we are?</w:t>
      </w:r>
      <w:bookmarkEnd w:id="0"/>
    </w:p>
    <w:p w:rsidR="00A51C94" w:rsidRPr="00A51C94" w:rsidRDefault="007232E7" w:rsidP="00A51C94">
      <w:pPr>
        <w:shd w:val="clear" w:color="auto" w:fill="FFFFFF"/>
        <w:ind w:left="426"/>
        <w:rPr>
          <w:rFonts w:ascii="Trebuchet MS" w:hAnsi="Trebuchet MS" w:cs="Arial"/>
          <w:i/>
          <w:sz w:val="22"/>
          <w:szCs w:val="22"/>
        </w:rPr>
      </w:pPr>
      <w:r>
        <w:rPr>
          <w:rFonts w:ascii="Trebuchet MS" w:hAnsi="Trebuchet MS" w:cs="Arial"/>
          <w:sz w:val="22"/>
          <w:szCs w:val="22"/>
        </w:rPr>
        <w:t xml:space="preserve">Lister Surgery employs more than </w:t>
      </w:r>
      <w:r w:rsidR="0024168F">
        <w:rPr>
          <w:rFonts w:ascii="Trebuchet MS" w:hAnsi="Trebuchet MS" w:cs="Arial"/>
          <w:sz w:val="22"/>
          <w:szCs w:val="22"/>
        </w:rPr>
        <w:t>28</w:t>
      </w:r>
      <w:r w:rsidR="00A51C94">
        <w:rPr>
          <w:rFonts w:ascii="Trebuchet MS" w:hAnsi="Trebuchet MS" w:cs="Arial"/>
          <w:sz w:val="22"/>
          <w:szCs w:val="22"/>
        </w:rPr>
        <w:t xml:space="preserve"> staff and operates from </w:t>
      </w:r>
      <w:r>
        <w:rPr>
          <w:rFonts w:ascii="Trebuchet MS" w:hAnsi="Trebuchet MS" w:cs="Arial"/>
          <w:sz w:val="22"/>
          <w:szCs w:val="22"/>
        </w:rPr>
        <w:t xml:space="preserve">Town and </w:t>
      </w:r>
      <w:proofErr w:type="spellStart"/>
      <w:r>
        <w:rPr>
          <w:rFonts w:ascii="Trebuchet MS" w:hAnsi="Trebuchet MS" w:cs="Arial"/>
          <w:sz w:val="22"/>
          <w:szCs w:val="22"/>
        </w:rPr>
        <w:t>Quennevais</w:t>
      </w:r>
      <w:proofErr w:type="spellEnd"/>
      <w:r>
        <w:rPr>
          <w:rFonts w:ascii="Trebuchet MS" w:hAnsi="Trebuchet MS" w:cs="Arial"/>
          <w:sz w:val="22"/>
          <w:szCs w:val="22"/>
        </w:rPr>
        <w:t xml:space="preserve"> Practices.</w:t>
      </w:r>
    </w:p>
    <w:p w:rsidR="00A51C94" w:rsidRDefault="00A51C94" w:rsidP="00A51C94">
      <w:pPr>
        <w:shd w:val="clear" w:color="auto" w:fill="FFFFFF"/>
        <w:ind w:left="426"/>
        <w:rPr>
          <w:rFonts w:ascii="Trebuchet MS" w:hAnsi="Trebuchet MS" w:cs="Arial"/>
          <w:sz w:val="22"/>
          <w:szCs w:val="22"/>
        </w:rPr>
      </w:pPr>
    </w:p>
    <w:p w:rsidR="00A51C94" w:rsidRDefault="00A51C94" w:rsidP="00A51C94">
      <w:pPr>
        <w:shd w:val="clear" w:color="auto" w:fill="FFFFFF"/>
        <w:ind w:left="426"/>
        <w:rPr>
          <w:rFonts w:ascii="Trebuchet MS" w:hAnsi="Trebuchet MS" w:cs="Arial"/>
          <w:sz w:val="22"/>
          <w:szCs w:val="22"/>
        </w:rPr>
      </w:pPr>
      <w:r>
        <w:rPr>
          <w:rFonts w:ascii="Trebuchet MS" w:hAnsi="Trebuchet MS" w:cs="Arial"/>
          <w:sz w:val="22"/>
          <w:szCs w:val="22"/>
        </w:rPr>
        <w:t>Our Practice is registered with the Office of the Information Commissioner (OICJ) to process personal and special categories of information under the Data Protection (Jersey) Law 2018 and our registration number is [</w:t>
      </w:r>
      <w:r>
        <w:rPr>
          <w:rFonts w:ascii="Trebuchet MS" w:hAnsi="Trebuchet MS" w:cs="Arial"/>
          <w:sz w:val="22"/>
          <w:szCs w:val="22"/>
          <w:highlight w:val="yellow"/>
        </w:rPr>
        <w:t>Insert Registration Number</w:t>
      </w:r>
      <w:r>
        <w:rPr>
          <w:rFonts w:ascii="Trebuchet MS" w:hAnsi="Trebuchet MS" w:cs="Arial"/>
          <w:sz w:val="22"/>
          <w:szCs w:val="22"/>
        </w:rPr>
        <w:t>].</w:t>
      </w:r>
    </w:p>
    <w:p w:rsidR="00A51C94" w:rsidRDefault="00A51C94" w:rsidP="00A51C94">
      <w:pPr>
        <w:shd w:val="clear" w:color="auto" w:fill="FFFFFF"/>
        <w:ind w:left="426"/>
        <w:rPr>
          <w:rFonts w:ascii="Trebuchet MS" w:hAnsi="Trebuchet MS" w:cs="Arial"/>
          <w:sz w:val="22"/>
          <w:szCs w:val="22"/>
        </w:rPr>
      </w:pPr>
    </w:p>
    <w:p w:rsidR="00A51C94" w:rsidRPr="00E66AC5" w:rsidRDefault="00A51C94" w:rsidP="00A51C94">
      <w:pPr>
        <w:shd w:val="clear" w:color="auto" w:fill="FFFFFF"/>
        <w:ind w:left="426"/>
        <w:rPr>
          <w:rFonts w:ascii="Trebuchet MS" w:hAnsi="Trebuchet MS" w:cs="Arial"/>
          <w:sz w:val="22"/>
          <w:szCs w:val="22"/>
        </w:rPr>
      </w:pPr>
      <w:r w:rsidRPr="00E66AC5">
        <w:rPr>
          <w:rFonts w:ascii="Trebuchet MS" w:hAnsi="Trebuchet MS" w:cs="Arial"/>
          <w:sz w:val="22"/>
          <w:szCs w:val="22"/>
        </w:rPr>
        <w:t>For further information on us please refer to the ‘About US’ page on our website</w:t>
      </w:r>
    </w:p>
    <w:p w:rsidR="0024168F" w:rsidRDefault="0024168F" w:rsidP="00A51C94">
      <w:pPr>
        <w:shd w:val="clear" w:color="auto" w:fill="FFFFFF"/>
        <w:ind w:left="426"/>
        <w:rPr>
          <w:rFonts w:ascii="Trebuchet MS" w:hAnsi="Trebuchet MS" w:cs="Arial"/>
          <w:sz w:val="22"/>
          <w:szCs w:val="22"/>
          <w:highlight w:val="yellow"/>
        </w:rPr>
      </w:pPr>
    </w:p>
    <w:p w:rsidR="000460D1" w:rsidRDefault="007232E7" w:rsidP="005B3E05">
      <w:pPr>
        <w:shd w:val="clear" w:color="auto" w:fill="FFFFFF"/>
        <w:tabs>
          <w:tab w:val="center" w:pos="6979"/>
        </w:tabs>
        <w:spacing w:line="360" w:lineRule="auto"/>
        <w:rPr>
          <w:rFonts w:ascii="Trebuchet MS" w:hAnsi="Trebuchet MS" w:cs="Arial"/>
          <w:b/>
          <w:color w:val="2E74B5" w:themeColor="accent5" w:themeShade="BF"/>
          <w:sz w:val="22"/>
          <w:szCs w:val="22"/>
        </w:rPr>
      </w:pPr>
      <w:r>
        <w:rPr>
          <w:rFonts w:ascii="Trebuchet MS" w:hAnsi="Trebuchet MS" w:cs="Arial"/>
          <w:sz w:val="22"/>
          <w:szCs w:val="22"/>
        </w:rPr>
        <w:t xml:space="preserve">      www.listersurgeryjersey.co.uk</w:t>
      </w:r>
    </w:p>
    <w:p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1" w:name="_Toc514499071"/>
      <w:r w:rsidRPr="001C66F2">
        <w:rPr>
          <w:rFonts w:ascii="Trebuchet MS" w:hAnsi="Trebuchet MS" w:cs="Arial"/>
          <w:b/>
          <w:color w:val="2E74B5" w:themeColor="accent5" w:themeShade="BF"/>
        </w:rPr>
        <w:t>Why we collect personal information about you?</w:t>
      </w:r>
      <w:bookmarkEnd w:id="1"/>
    </w:p>
    <w:p w:rsidR="000460D1" w:rsidRPr="005B3E05" w:rsidRDefault="00C76002" w:rsidP="00F63FF3">
      <w:pPr>
        <w:shd w:val="clear" w:color="auto" w:fill="FFFFFF"/>
        <w:ind w:left="426"/>
        <w:rPr>
          <w:rFonts w:ascii="Trebuchet MS" w:hAnsi="Trebuchet MS" w:cs="Arial"/>
          <w:sz w:val="22"/>
          <w:szCs w:val="22"/>
        </w:rPr>
      </w:pPr>
      <w:r>
        <w:rPr>
          <w:rFonts w:ascii="Trebuchet MS" w:hAnsi="Trebuchet MS" w:cs="Arial"/>
          <w:sz w:val="22"/>
          <w:szCs w:val="22"/>
        </w:rPr>
        <w:t xml:space="preserve">Our clinical and administration team </w:t>
      </w:r>
      <w:r w:rsidR="000460D1" w:rsidRPr="005B3E05">
        <w:rPr>
          <w:rFonts w:ascii="Trebuchet MS" w:hAnsi="Trebuchet MS" w:cs="Arial"/>
          <w:sz w:val="22"/>
          <w:szCs w:val="22"/>
        </w:rPr>
        <w:t>caring for you will need to collect and maintain information about your health, treatment and care, so that you can be given the best possible healthcare</w:t>
      </w:r>
      <w:r>
        <w:rPr>
          <w:rFonts w:ascii="Trebuchet MS" w:hAnsi="Trebuchet MS" w:cs="Arial"/>
          <w:sz w:val="22"/>
          <w:szCs w:val="22"/>
        </w:rPr>
        <w:t xml:space="preserve"> from us</w:t>
      </w:r>
      <w:r w:rsidR="000460D1" w:rsidRPr="005B3E05">
        <w:rPr>
          <w:rFonts w:ascii="Trebuchet MS" w:hAnsi="Trebuchet MS" w:cs="Arial"/>
          <w:sz w:val="22"/>
          <w:szCs w:val="22"/>
        </w:rPr>
        <w:t>.  This personal information may be held in a variety of formats, including paper records, electronically on computer systems, in picture</w:t>
      </w:r>
      <w:r w:rsidR="006728CA">
        <w:rPr>
          <w:rFonts w:ascii="Trebuchet MS" w:hAnsi="Trebuchet MS" w:cs="Arial"/>
          <w:sz w:val="22"/>
          <w:szCs w:val="22"/>
        </w:rPr>
        <w:t>s</w:t>
      </w:r>
      <w:r w:rsidR="000460D1" w:rsidRPr="005B3E05">
        <w:rPr>
          <w:rFonts w:ascii="Trebuchet MS" w:hAnsi="Trebuchet MS" w:cs="Arial"/>
          <w:sz w:val="22"/>
          <w:szCs w:val="22"/>
        </w:rPr>
        <w:t xml:space="preserve">, video or audio files. </w:t>
      </w:r>
    </w:p>
    <w:p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2" w:name="_Toc514499072"/>
      <w:r w:rsidRPr="001C66F2">
        <w:rPr>
          <w:rFonts w:ascii="Trebuchet MS" w:hAnsi="Trebuchet MS" w:cs="Arial"/>
          <w:b/>
          <w:color w:val="2E74B5" w:themeColor="accent5" w:themeShade="BF"/>
        </w:rPr>
        <w:t>What is our legal basis for processing your personal information?</w:t>
      </w:r>
      <w:bookmarkEnd w:id="2"/>
    </w:p>
    <w:p w:rsidR="00A15153" w:rsidRDefault="006728CA" w:rsidP="009B5256">
      <w:pPr>
        <w:shd w:val="clear" w:color="auto" w:fill="FFFFFF"/>
        <w:ind w:left="426"/>
        <w:rPr>
          <w:rFonts w:ascii="Trebuchet MS" w:hAnsi="Trebuchet MS" w:cs="Arial"/>
          <w:sz w:val="22"/>
          <w:szCs w:val="22"/>
        </w:rPr>
      </w:pPr>
      <w:r w:rsidRPr="00A15153">
        <w:rPr>
          <w:rFonts w:ascii="Trebuchet MS" w:hAnsi="Trebuchet MS" w:cs="Arial"/>
          <w:sz w:val="22"/>
          <w:szCs w:val="22"/>
        </w:rPr>
        <w:t>Any personal information we hold about you is processed for the purposes of</w:t>
      </w:r>
      <w:r w:rsidR="00F45F29">
        <w:rPr>
          <w:rFonts w:ascii="Trebuchet MS" w:hAnsi="Trebuchet MS" w:cs="Arial"/>
          <w:sz w:val="22"/>
          <w:szCs w:val="22"/>
        </w:rPr>
        <w:t xml:space="preserve"> </w:t>
      </w:r>
      <w:r w:rsidRPr="00A15153">
        <w:rPr>
          <w:rFonts w:ascii="Trebuchet MS" w:hAnsi="Trebuchet MS" w:cs="Arial"/>
          <w:sz w:val="22"/>
          <w:szCs w:val="22"/>
        </w:rPr>
        <w:t xml:space="preserve">‘Employment and Social Fields’ (Article 8) </w:t>
      </w:r>
      <w:r w:rsidR="00F45F29">
        <w:rPr>
          <w:rFonts w:ascii="Trebuchet MS" w:hAnsi="Trebuchet MS" w:cs="Arial"/>
          <w:sz w:val="22"/>
          <w:szCs w:val="22"/>
        </w:rPr>
        <w:t>‘</w:t>
      </w:r>
      <w:r w:rsidRPr="00A15153">
        <w:rPr>
          <w:rFonts w:ascii="Trebuchet MS" w:hAnsi="Trebuchet MS" w:cs="Arial"/>
          <w:sz w:val="22"/>
          <w:szCs w:val="22"/>
        </w:rPr>
        <w:t>Medical Purposes</w:t>
      </w:r>
      <w:r w:rsidR="00F45F29">
        <w:rPr>
          <w:rFonts w:ascii="Trebuchet MS" w:hAnsi="Trebuchet MS" w:cs="Arial"/>
          <w:sz w:val="22"/>
          <w:szCs w:val="22"/>
        </w:rPr>
        <w:t>’</w:t>
      </w:r>
      <w:r w:rsidRPr="00A15153">
        <w:rPr>
          <w:rFonts w:ascii="Trebuchet MS" w:hAnsi="Trebuchet MS" w:cs="Arial"/>
          <w:sz w:val="22"/>
          <w:szCs w:val="22"/>
        </w:rPr>
        <w:t xml:space="preserve"> (Article 15) and </w:t>
      </w:r>
      <w:r w:rsidR="00F45F29">
        <w:rPr>
          <w:rFonts w:ascii="Trebuchet MS" w:hAnsi="Trebuchet MS" w:cs="Arial"/>
          <w:sz w:val="22"/>
          <w:szCs w:val="22"/>
        </w:rPr>
        <w:t>‘</w:t>
      </w:r>
      <w:r w:rsidRPr="00A15153">
        <w:rPr>
          <w:rFonts w:ascii="Trebuchet MS" w:hAnsi="Trebuchet MS" w:cs="Arial"/>
          <w:sz w:val="22"/>
          <w:szCs w:val="22"/>
        </w:rPr>
        <w:t>Public Health</w:t>
      </w:r>
      <w:r w:rsidR="00F45F29">
        <w:rPr>
          <w:rFonts w:ascii="Trebuchet MS" w:hAnsi="Trebuchet MS" w:cs="Arial"/>
          <w:sz w:val="22"/>
          <w:szCs w:val="22"/>
        </w:rPr>
        <w:t>’</w:t>
      </w:r>
      <w:r w:rsidRPr="00A15153">
        <w:rPr>
          <w:rFonts w:ascii="Trebuchet MS" w:hAnsi="Trebuchet MS" w:cs="Arial"/>
          <w:sz w:val="22"/>
          <w:szCs w:val="22"/>
        </w:rPr>
        <w:t xml:space="preserve"> (Article 16) of the Data Protection (Jersey) Law 2018. </w:t>
      </w:r>
    </w:p>
    <w:p w:rsidR="00A15153" w:rsidRDefault="00A15153" w:rsidP="006728CA">
      <w:pPr>
        <w:rPr>
          <w:rFonts w:ascii="Trebuchet MS" w:hAnsi="Trebuchet MS" w:cs="Arial"/>
          <w:sz w:val="22"/>
          <w:szCs w:val="22"/>
        </w:rPr>
      </w:pPr>
    </w:p>
    <w:p w:rsidR="00F45F29" w:rsidRPr="00F45F29" w:rsidRDefault="006728CA" w:rsidP="00F45F29">
      <w:pPr>
        <w:shd w:val="clear" w:color="auto" w:fill="FFFFFF"/>
        <w:ind w:left="426"/>
        <w:rPr>
          <w:rFonts w:ascii="Trebuchet MS" w:hAnsi="Trebuchet MS" w:cs="Arial"/>
          <w:color w:val="2E74B5" w:themeColor="accent5" w:themeShade="BF"/>
          <w:sz w:val="22"/>
          <w:szCs w:val="22"/>
        </w:rPr>
      </w:pPr>
      <w:r w:rsidRPr="00A15153">
        <w:rPr>
          <w:rFonts w:ascii="Trebuchet MS" w:hAnsi="Trebuchet MS" w:cs="Arial"/>
          <w:sz w:val="22"/>
          <w:szCs w:val="22"/>
        </w:rPr>
        <w:t xml:space="preserve">For further information on this legislation please visit: </w:t>
      </w:r>
      <w:hyperlink r:id="rId10" w:history="1">
        <w:r w:rsidRPr="00F45F29">
          <w:rPr>
            <w:rFonts w:ascii="Trebuchet MS" w:hAnsi="Trebuchet MS" w:cs="Arial"/>
            <w:color w:val="2E74B5" w:themeColor="accent5" w:themeShade="BF"/>
            <w:sz w:val="22"/>
            <w:szCs w:val="22"/>
          </w:rPr>
          <w:t>https://oicjersey.org/data-protection-new-law/</w:t>
        </w:r>
      </w:hyperlink>
    </w:p>
    <w:p w:rsidR="006728CA" w:rsidRPr="00F45F29" w:rsidRDefault="006728CA" w:rsidP="005B3E05">
      <w:pPr>
        <w:shd w:val="clear" w:color="auto" w:fill="FFFFFF"/>
        <w:tabs>
          <w:tab w:val="center" w:pos="6979"/>
        </w:tabs>
        <w:spacing w:line="360" w:lineRule="auto"/>
        <w:rPr>
          <w:rFonts w:ascii="Trebuchet MS" w:hAnsi="Trebuchet MS" w:cs="Arial"/>
          <w:color w:val="2E74B5" w:themeColor="accent5" w:themeShade="BF"/>
          <w:sz w:val="22"/>
          <w:szCs w:val="22"/>
        </w:rPr>
      </w:pPr>
    </w:p>
    <w:p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3" w:name="_Toc514499073"/>
      <w:r w:rsidRPr="001C66F2">
        <w:rPr>
          <w:rFonts w:ascii="Trebuchet MS" w:hAnsi="Trebuchet MS" w:cs="Arial"/>
          <w:b/>
          <w:color w:val="2E74B5" w:themeColor="accent5" w:themeShade="BF"/>
        </w:rPr>
        <w:t>What personal information do we need to collect about you and how do we obtain it?</w:t>
      </w:r>
      <w:bookmarkEnd w:id="3"/>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Personal information about you is collected in a number of ways.  This can be from </w:t>
      </w:r>
      <w:r w:rsidR="002B772F">
        <w:rPr>
          <w:rFonts w:ascii="Trebuchet MS" w:hAnsi="Trebuchet MS" w:cs="Arial"/>
          <w:sz w:val="22"/>
          <w:szCs w:val="22"/>
        </w:rPr>
        <w:t xml:space="preserve">registration forms, </w:t>
      </w:r>
      <w:r w:rsidRPr="005B3E05">
        <w:rPr>
          <w:rFonts w:ascii="Trebuchet MS" w:hAnsi="Trebuchet MS" w:cs="Arial"/>
          <w:sz w:val="22"/>
          <w:szCs w:val="22"/>
        </w:rPr>
        <w:t xml:space="preserve">referral details from our </w:t>
      </w:r>
      <w:r w:rsidR="001C66F2">
        <w:rPr>
          <w:rFonts w:ascii="Trebuchet MS" w:hAnsi="Trebuchet MS" w:cs="Arial"/>
          <w:sz w:val="22"/>
          <w:szCs w:val="22"/>
        </w:rPr>
        <w:t>clinical or administration team</w:t>
      </w:r>
      <w:r w:rsidRPr="005B3E05">
        <w:rPr>
          <w:rFonts w:ascii="Trebuchet MS" w:hAnsi="Trebuchet MS" w:cs="Arial"/>
          <w:sz w:val="22"/>
          <w:szCs w:val="22"/>
        </w:rPr>
        <w:t xml:space="preserve">, other </w:t>
      </w:r>
      <w:r w:rsidR="001C66F2">
        <w:rPr>
          <w:rFonts w:ascii="Trebuchet MS" w:hAnsi="Trebuchet MS" w:cs="Arial"/>
          <w:sz w:val="22"/>
          <w:szCs w:val="22"/>
        </w:rPr>
        <w:t xml:space="preserve">third </w:t>
      </w:r>
      <w:r w:rsidRPr="005B3E05">
        <w:rPr>
          <w:rFonts w:ascii="Trebuchet MS" w:hAnsi="Trebuchet MS" w:cs="Arial"/>
          <w:sz w:val="22"/>
          <w:szCs w:val="22"/>
        </w:rPr>
        <w:t>part</w:t>
      </w:r>
      <w:r w:rsidR="001C66F2">
        <w:rPr>
          <w:rFonts w:ascii="Trebuchet MS" w:hAnsi="Trebuchet MS" w:cs="Arial"/>
          <w:sz w:val="22"/>
          <w:szCs w:val="22"/>
        </w:rPr>
        <w:t>y healthcare providers</w:t>
      </w:r>
      <w:r w:rsidRPr="005B3E05">
        <w:rPr>
          <w:rFonts w:ascii="Trebuchet MS" w:hAnsi="Trebuchet MS" w:cs="Arial"/>
          <w:sz w:val="22"/>
          <w:szCs w:val="22"/>
        </w:rPr>
        <w:t xml:space="preserve"> or hospitals, directly from you or your authorised representative.</w:t>
      </w:r>
    </w:p>
    <w:p w:rsidR="000460D1" w:rsidRPr="005B3E05" w:rsidRDefault="000460D1" w:rsidP="009B5256">
      <w:pPr>
        <w:shd w:val="clear" w:color="auto" w:fill="FFFFFF"/>
        <w:ind w:left="426"/>
        <w:rPr>
          <w:rFonts w:ascii="Trebuchet MS" w:hAnsi="Trebuchet MS" w:cs="Arial"/>
          <w:sz w:val="22"/>
          <w:szCs w:val="22"/>
        </w:rPr>
      </w:pPr>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We will likely hold the following basic personal information about you: your name, address (including correspondence), telephone numbers, date of birth, </w:t>
      </w:r>
      <w:r w:rsidR="001C66F2">
        <w:rPr>
          <w:rFonts w:ascii="Trebuchet MS" w:hAnsi="Trebuchet MS" w:cs="Arial"/>
          <w:sz w:val="22"/>
          <w:szCs w:val="22"/>
        </w:rPr>
        <w:t xml:space="preserve">emergency contact and </w:t>
      </w:r>
      <w:r w:rsidRPr="005B3E05">
        <w:rPr>
          <w:rFonts w:ascii="Trebuchet MS" w:hAnsi="Trebuchet MS" w:cs="Arial"/>
          <w:sz w:val="22"/>
          <w:szCs w:val="22"/>
        </w:rPr>
        <w:t xml:space="preserve">next of kin contacts, etc.  We might also hold your email address, marital status, occupation, </w:t>
      </w:r>
      <w:proofErr w:type="gramStart"/>
      <w:r w:rsidR="001C66F2">
        <w:rPr>
          <w:rFonts w:ascii="Trebuchet MS" w:hAnsi="Trebuchet MS" w:cs="Arial"/>
          <w:sz w:val="22"/>
          <w:szCs w:val="22"/>
        </w:rPr>
        <w:t xml:space="preserve">residency </w:t>
      </w:r>
      <w:r w:rsidRPr="005B3E05">
        <w:rPr>
          <w:rFonts w:ascii="Trebuchet MS" w:hAnsi="Trebuchet MS" w:cs="Arial"/>
          <w:sz w:val="22"/>
          <w:szCs w:val="22"/>
        </w:rPr>
        <w:t xml:space="preserve">status, place of birth and preferred name or </w:t>
      </w:r>
      <w:r w:rsidR="00F45F29">
        <w:rPr>
          <w:rFonts w:ascii="Trebuchet MS" w:hAnsi="Trebuchet MS" w:cs="Arial"/>
          <w:sz w:val="22"/>
          <w:szCs w:val="22"/>
        </w:rPr>
        <w:t xml:space="preserve">previous </w:t>
      </w:r>
      <w:r w:rsidRPr="005B3E05">
        <w:rPr>
          <w:rFonts w:ascii="Trebuchet MS" w:hAnsi="Trebuchet MS" w:cs="Arial"/>
          <w:sz w:val="22"/>
          <w:szCs w:val="22"/>
        </w:rPr>
        <w:t>name</w:t>
      </w:r>
      <w:r w:rsidR="00F45F29">
        <w:rPr>
          <w:rFonts w:ascii="Trebuchet MS" w:hAnsi="Trebuchet MS" w:cs="Arial"/>
          <w:sz w:val="22"/>
          <w:szCs w:val="22"/>
        </w:rPr>
        <w:t>(s)</w:t>
      </w:r>
      <w:proofErr w:type="gramEnd"/>
      <w:r w:rsidRPr="005B3E05">
        <w:rPr>
          <w:rFonts w:ascii="Trebuchet MS" w:hAnsi="Trebuchet MS" w:cs="Arial"/>
          <w:sz w:val="22"/>
          <w:szCs w:val="22"/>
        </w:rPr>
        <w:t>.</w:t>
      </w:r>
    </w:p>
    <w:p w:rsidR="000460D1" w:rsidRPr="005B3E05" w:rsidRDefault="000460D1" w:rsidP="009B5256">
      <w:pPr>
        <w:shd w:val="clear" w:color="auto" w:fill="FFFFFF"/>
        <w:ind w:left="426"/>
        <w:rPr>
          <w:rFonts w:ascii="Trebuchet MS" w:hAnsi="Trebuchet MS" w:cs="Arial"/>
          <w:sz w:val="22"/>
          <w:szCs w:val="22"/>
        </w:rPr>
      </w:pPr>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In addition to the above, we may hold sensitive personal information about you which </w:t>
      </w:r>
      <w:r w:rsidR="001C66F2">
        <w:rPr>
          <w:rFonts w:ascii="Trebuchet MS" w:hAnsi="Trebuchet MS" w:cs="Arial"/>
          <w:sz w:val="22"/>
          <w:szCs w:val="22"/>
        </w:rPr>
        <w:t xml:space="preserve">may </w:t>
      </w:r>
      <w:r w:rsidRPr="005B3E05">
        <w:rPr>
          <w:rFonts w:ascii="Trebuchet MS" w:hAnsi="Trebuchet MS" w:cs="Arial"/>
          <w:sz w:val="22"/>
          <w:szCs w:val="22"/>
        </w:rPr>
        <w:t xml:space="preserve">include:  </w:t>
      </w:r>
    </w:p>
    <w:p w:rsidR="000460D1" w:rsidRPr="00F45F29" w:rsidRDefault="000460D1"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Notes and reports about your health, treatment and care, including:</w:t>
      </w:r>
    </w:p>
    <w:p w:rsidR="000460D1" w:rsidRPr="00F45F29" w:rsidRDefault="000460D1" w:rsidP="00AC40F7">
      <w:pPr>
        <w:pStyle w:val="ListParagraph"/>
        <w:numPr>
          <w:ilvl w:val="0"/>
          <w:numId w:val="3"/>
        </w:numPr>
        <w:shd w:val="clear" w:color="auto" w:fill="FFFFFF"/>
        <w:ind w:left="1560"/>
        <w:rPr>
          <w:rFonts w:ascii="Trebuchet MS" w:hAnsi="Trebuchet MS" w:cs="Arial"/>
        </w:rPr>
      </w:pPr>
      <w:r w:rsidRPr="00F45F29">
        <w:rPr>
          <w:rFonts w:ascii="Trebuchet MS" w:hAnsi="Trebuchet MS" w:cs="Arial"/>
        </w:rPr>
        <w:t>your medical conditions</w:t>
      </w:r>
    </w:p>
    <w:p w:rsidR="000460D1" w:rsidRPr="00F45F29" w:rsidRDefault="000460D1" w:rsidP="00AC40F7">
      <w:pPr>
        <w:pStyle w:val="ListParagraph"/>
        <w:numPr>
          <w:ilvl w:val="0"/>
          <w:numId w:val="3"/>
        </w:numPr>
        <w:shd w:val="clear" w:color="auto" w:fill="FFFFFF"/>
        <w:ind w:left="1560"/>
        <w:rPr>
          <w:rFonts w:ascii="Trebuchet MS" w:hAnsi="Trebuchet MS" w:cs="Arial"/>
        </w:rPr>
      </w:pPr>
      <w:r w:rsidRPr="00F45F29">
        <w:rPr>
          <w:rFonts w:ascii="Trebuchet MS" w:hAnsi="Trebuchet MS" w:cs="Arial"/>
        </w:rPr>
        <w:t>results of investigations, such as x-rays and laboratory tests</w:t>
      </w:r>
    </w:p>
    <w:p w:rsidR="000460D1" w:rsidRPr="00F45F29" w:rsidRDefault="000460D1"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 xml:space="preserve">future care you may need </w:t>
      </w:r>
    </w:p>
    <w:p w:rsidR="000460D1" w:rsidRPr="00F45F29" w:rsidRDefault="000460D1"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 xml:space="preserve">personal information from people who care for and know you, such as relatives and health or social care professionals </w:t>
      </w:r>
    </w:p>
    <w:p w:rsidR="000460D1" w:rsidRPr="00F45F29" w:rsidRDefault="000460D1"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other personal information such as smoking</w:t>
      </w:r>
      <w:r w:rsidR="00F45F29">
        <w:rPr>
          <w:rFonts w:ascii="Trebuchet MS" w:hAnsi="Trebuchet MS" w:cs="Arial"/>
        </w:rPr>
        <w:t xml:space="preserve"> </w:t>
      </w:r>
      <w:r w:rsidRPr="00F45F29">
        <w:rPr>
          <w:rFonts w:ascii="Trebuchet MS" w:hAnsi="Trebuchet MS" w:cs="Arial"/>
        </w:rPr>
        <w:t>status</w:t>
      </w:r>
      <w:r w:rsidR="00F45F29">
        <w:rPr>
          <w:rFonts w:ascii="Trebuchet MS" w:hAnsi="Trebuchet MS" w:cs="Arial"/>
        </w:rPr>
        <w:t>, alcohol intake</w:t>
      </w:r>
      <w:r w:rsidRPr="00F45F29">
        <w:rPr>
          <w:rFonts w:ascii="Trebuchet MS" w:hAnsi="Trebuchet MS" w:cs="Arial"/>
        </w:rPr>
        <w:t xml:space="preserve"> and any disabilities </w:t>
      </w:r>
    </w:p>
    <w:p w:rsidR="000460D1" w:rsidRPr="00F45F29" w:rsidRDefault="000460D1"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Your religion and ethnic origin</w:t>
      </w:r>
    </w:p>
    <w:p w:rsidR="001C66F2" w:rsidRPr="00F45F29" w:rsidRDefault="001C66F2"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 xml:space="preserve">Your identified gender or sexual orientation </w:t>
      </w:r>
    </w:p>
    <w:p w:rsidR="000460D1" w:rsidRPr="00F45F29" w:rsidRDefault="000460D1" w:rsidP="00AC40F7">
      <w:pPr>
        <w:pStyle w:val="ListParagraph"/>
        <w:numPr>
          <w:ilvl w:val="0"/>
          <w:numId w:val="3"/>
        </w:numPr>
        <w:shd w:val="clear" w:color="auto" w:fill="FFFFFF"/>
        <w:rPr>
          <w:rFonts w:ascii="Trebuchet MS" w:hAnsi="Trebuchet MS" w:cs="Arial"/>
        </w:rPr>
      </w:pPr>
      <w:r w:rsidRPr="00F45F29">
        <w:rPr>
          <w:rFonts w:ascii="Trebuchet MS" w:hAnsi="Trebuchet MS" w:cs="Arial"/>
        </w:rPr>
        <w:t>Whether or not you are subject to any protection orders regarding your health, wellbeing and human rights (</w:t>
      </w:r>
      <w:r w:rsidR="00F45F29">
        <w:rPr>
          <w:rFonts w:ascii="Trebuchet MS" w:hAnsi="Trebuchet MS" w:cs="Arial"/>
        </w:rPr>
        <w:t>S</w:t>
      </w:r>
      <w:r w:rsidRPr="00F45F29">
        <w:rPr>
          <w:rFonts w:ascii="Trebuchet MS" w:hAnsi="Trebuchet MS" w:cs="Arial"/>
        </w:rPr>
        <w:t xml:space="preserve">afeguarding status). </w:t>
      </w:r>
    </w:p>
    <w:p w:rsidR="000460D1" w:rsidRPr="005B3E05" w:rsidRDefault="000460D1" w:rsidP="009B5256">
      <w:pPr>
        <w:shd w:val="clear" w:color="auto" w:fill="FFFFFF"/>
        <w:ind w:left="426"/>
        <w:rPr>
          <w:rFonts w:ascii="Trebuchet MS" w:hAnsi="Trebuchet MS" w:cs="Arial"/>
          <w:sz w:val="22"/>
          <w:szCs w:val="22"/>
        </w:rPr>
      </w:pPr>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It is important for us to have a complete picture of you as this will assist staff to deliver appropriate treatment and care plans in accordance with your needs.  </w:t>
      </w:r>
    </w:p>
    <w:p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rsidR="004013AB" w:rsidRDefault="004013AB"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rsidR="001C66F2"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4" w:name="_Toc514499074"/>
      <w:r w:rsidRPr="001C66F2">
        <w:rPr>
          <w:rFonts w:ascii="Trebuchet MS" w:hAnsi="Trebuchet MS" w:cs="Arial"/>
          <w:b/>
          <w:color w:val="2E74B5" w:themeColor="accent5" w:themeShade="BF"/>
        </w:rPr>
        <w:t>What do we do</w:t>
      </w:r>
      <w:r w:rsidR="001C66F2" w:rsidRPr="001C66F2">
        <w:rPr>
          <w:rFonts w:ascii="Trebuchet MS" w:hAnsi="Trebuchet MS" w:cs="Arial"/>
          <w:b/>
          <w:color w:val="2E74B5" w:themeColor="accent5" w:themeShade="BF"/>
        </w:rPr>
        <w:t xml:space="preserve"> with your personal information</w:t>
      </w:r>
      <w:r w:rsidR="00F45F29">
        <w:rPr>
          <w:rFonts w:ascii="Trebuchet MS" w:hAnsi="Trebuchet MS" w:cs="Arial"/>
          <w:b/>
          <w:color w:val="2E74B5" w:themeColor="accent5" w:themeShade="BF"/>
        </w:rPr>
        <w:t>?</w:t>
      </w:r>
      <w:bookmarkEnd w:id="4"/>
    </w:p>
    <w:p w:rsidR="000460D1" w:rsidRPr="009B5256" w:rsidRDefault="000460D1" w:rsidP="009B5256">
      <w:pPr>
        <w:shd w:val="clear" w:color="auto" w:fill="FFFFFF"/>
        <w:ind w:left="426"/>
        <w:rPr>
          <w:rFonts w:ascii="Trebuchet MS" w:hAnsi="Trebuchet MS" w:cs="Arial"/>
          <w:sz w:val="22"/>
          <w:szCs w:val="22"/>
        </w:rPr>
      </w:pPr>
      <w:r w:rsidRPr="009B5256">
        <w:rPr>
          <w:rFonts w:ascii="Trebuchet MS" w:hAnsi="Trebuchet MS" w:cs="Arial"/>
          <w:sz w:val="22"/>
          <w:szCs w:val="22"/>
        </w:rPr>
        <w:t>Your records are used to directly, manage and deliver healthcare to you to ensure that:</w:t>
      </w:r>
    </w:p>
    <w:p w:rsidR="000460D1" w:rsidRPr="00F45F29" w:rsidRDefault="000460D1" w:rsidP="00AC40F7">
      <w:pPr>
        <w:pStyle w:val="ListParagraph"/>
        <w:numPr>
          <w:ilvl w:val="0"/>
          <w:numId w:val="4"/>
        </w:numPr>
        <w:shd w:val="clear" w:color="auto" w:fill="FFFFFF"/>
        <w:rPr>
          <w:rFonts w:ascii="Trebuchet MS" w:hAnsi="Trebuchet MS" w:cs="Arial"/>
        </w:rPr>
      </w:pPr>
      <w:r w:rsidRPr="00F45F29">
        <w:rPr>
          <w:rFonts w:ascii="Trebuchet MS" w:hAnsi="Trebuchet MS" w:cs="Arial"/>
        </w:rPr>
        <w:t>The staff involved in your care have accurate and up to date</w:t>
      </w:r>
      <w:r w:rsidR="001C66F2" w:rsidRPr="00F45F29">
        <w:rPr>
          <w:rFonts w:ascii="Trebuchet MS" w:hAnsi="Trebuchet MS" w:cs="Arial"/>
        </w:rPr>
        <w:t xml:space="preserve"> information to assess and </w:t>
      </w:r>
      <w:proofErr w:type="gramStart"/>
      <w:r w:rsidR="00F45F29">
        <w:rPr>
          <w:rFonts w:ascii="Trebuchet MS" w:hAnsi="Trebuchet MS" w:cs="Arial"/>
        </w:rPr>
        <w:t>advis</w:t>
      </w:r>
      <w:r w:rsidR="00F45F29" w:rsidRPr="00F45F29">
        <w:rPr>
          <w:rFonts w:ascii="Trebuchet MS" w:hAnsi="Trebuchet MS" w:cs="Arial"/>
        </w:rPr>
        <w:t>e</w:t>
      </w:r>
      <w:proofErr w:type="gramEnd"/>
      <w:r w:rsidRPr="00F45F29">
        <w:rPr>
          <w:rFonts w:ascii="Trebuchet MS" w:hAnsi="Trebuchet MS" w:cs="Arial"/>
        </w:rPr>
        <w:t xml:space="preserve"> on the most appropriate care for you.</w:t>
      </w:r>
    </w:p>
    <w:p w:rsidR="000460D1" w:rsidRPr="00F45F29" w:rsidRDefault="000460D1" w:rsidP="00AC40F7">
      <w:pPr>
        <w:pStyle w:val="ListParagraph"/>
        <w:numPr>
          <w:ilvl w:val="0"/>
          <w:numId w:val="4"/>
        </w:numPr>
        <w:shd w:val="clear" w:color="auto" w:fill="FFFFFF"/>
        <w:rPr>
          <w:rFonts w:ascii="Trebuchet MS" w:hAnsi="Trebuchet MS" w:cs="Arial"/>
        </w:rPr>
      </w:pPr>
      <w:r w:rsidRPr="00F45F29">
        <w:rPr>
          <w:rFonts w:ascii="Trebuchet MS" w:hAnsi="Trebuchet MS" w:cs="Arial"/>
        </w:rPr>
        <w:t>Staff have the information they need to be able to assess and improve the quality and type of care you receive.</w:t>
      </w:r>
    </w:p>
    <w:p w:rsidR="000460D1" w:rsidRPr="00F45F29" w:rsidRDefault="000460D1" w:rsidP="00AC40F7">
      <w:pPr>
        <w:pStyle w:val="ListParagraph"/>
        <w:numPr>
          <w:ilvl w:val="0"/>
          <w:numId w:val="4"/>
        </w:numPr>
        <w:shd w:val="clear" w:color="auto" w:fill="FFFFFF"/>
        <w:rPr>
          <w:rFonts w:ascii="Trebuchet MS" w:hAnsi="Trebuchet MS" w:cs="Arial"/>
        </w:rPr>
      </w:pPr>
      <w:r w:rsidRPr="00F45F29">
        <w:rPr>
          <w:rFonts w:ascii="Trebuchet MS" w:hAnsi="Trebuchet MS" w:cs="Arial"/>
        </w:rPr>
        <w:t xml:space="preserve">Appropriate information is available if you see another healthcare professional, or are referred to a specialist or another part of the </w:t>
      </w:r>
      <w:r w:rsidR="001C66F2" w:rsidRPr="00F45F29">
        <w:rPr>
          <w:rFonts w:ascii="Trebuchet MS" w:hAnsi="Trebuchet MS" w:cs="Arial"/>
        </w:rPr>
        <w:t>Jersey Health Service</w:t>
      </w:r>
      <w:r w:rsidRPr="00F45F29">
        <w:rPr>
          <w:rFonts w:ascii="Trebuchet MS" w:hAnsi="Trebuchet MS" w:cs="Arial"/>
        </w:rPr>
        <w:t xml:space="preserve">, social care or </w:t>
      </w:r>
      <w:r w:rsidR="001C66F2" w:rsidRPr="00F45F29">
        <w:rPr>
          <w:rFonts w:ascii="Trebuchet MS" w:hAnsi="Trebuchet MS" w:cs="Arial"/>
        </w:rPr>
        <w:t xml:space="preserve">other </w:t>
      </w:r>
      <w:r w:rsidRPr="00F45F29">
        <w:rPr>
          <w:rFonts w:ascii="Trebuchet MS" w:hAnsi="Trebuchet MS" w:cs="Arial"/>
        </w:rPr>
        <w:t>health provider</w:t>
      </w:r>
      <w:r w:rsidR="001C66F2" w:rsidRPr="00F45F29">
        <w:rPr>
          <w:rFonts w:ascii="Trebuchet MS" w:hAnsi="Trebuchet MS" w:cs="Arial"/>
        </w:rPr>
        <w:t xml:space="preserve"> in Jersey, UK or elsewhere</w:t>
      </w:r>
      <w:r w:rsidRPr="00F45F29">
        <w:rPr>
          <w:rFonts w:ascii="Trebuchet MS" w:hAnsi="Trebuchet MS" w:cs="Arial"/>
        </w:rPr>
        <w:t>.</w:t>
      </w:r>
    </w:p>
    <w:p w:rsidR="000460D1" w:rsidRPr="009B5256" w:rsidRDefault="000460D1" w:rsidP="009B5256">
      <w:pPr>
        <w:shd w:val="clear" w:color="auto" w:fill="FFFFFF"/>
        <w:ind w:left="426"/>
        <w:rPr>
          <w:rFonts w:ascii="Trebuchet MS" w:hAnsi="Trebuchet MS" w:cs="Arial"/>
          <w:sz w:val="22"/>
          <w:szCs w:val="22"/>
        </w:rPr>
      </w:pPr>
    </w:p>
    <w:p w:rsidR="001C66F2" w:rsidRPr="001C66F2" w:rsidRDefault="001C66F2"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5" w:name="_Toc514499075"/>
      <w:r>
        <w:rPr>
          <w:rFonts w:ascii="Trebuchet MS" w:hAnsi="Trebuchet MS" w:cs="Arial"/>
          <w:b/>
          <w:color w:val="2E74B5" w:themeColor="accent5" w:themeShade="BF"/>
        </w:rPr>
        <w:t>W</w:t>
      </w:r>
      <w:r w:rsidRPr="001C66F2">
        <w:rPr>
          <w:rFonts w:ascii="Trebuchet MS" w:hAnsi="Trebuchet MS" w:cs="Arial"/>
          <w:b/>
          <w:color w:val="2E74B5" w:themeColor="accent5" w:themeShade="BF"/>
        </w:rPr>
        <w:t>hat we may do with your personal information?</w:t>
      </w:r>
      <w:bookmarkEnd w:id="5"/>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The personal information we collect about you may also be used to:</w:t>
      </w:r>
    </w:p>
    <w:p w:rsidR="000460D1" w:rsidRPr="00F45F29" w:rsidRDefault="000460D1"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Remind you about your appointments and send you relevant correspondence.</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w:t>
      </w:r>
      <w:r w:rsidR="000460D1" w:rsidRPr="00F45F29">
        <w:rPr>
          <w:rFonts w:ascii="Trebuchet MS" w:hAnsi="Trebuchet MS" w:cs="Arial"/>
        </w:rPr>
        <w:t>eview the care we provide to ensure it is of the highest standard and quality, e.g. through audit or service improvement;</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S</w:t>
      </w:r>
      <w:r w:rsidR="000460D1" w:rsidRPr="00F45F29">
        <w:rPr>
          <w:rFonts w:ascii="Trebuchet MS" w:hAnsi="Trebuchet MS" w:cs="Arial"/>
        </w:rPr>
        <w:t>upport the funding of your care, e.g. with commissioning organisations;</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P</w:t>
      </w:r>
      <w:r w:rsidR="000460D1" w:rsidRPr="00F45F29">
        <w:rPr>
          <w:rFonts w:ascii="Trebuchet MS" w:hAnsi="Trebuchet MS" w:cs="Arial"/>
        </w:rPr>
        <w:t xml:space="preserve">repare statistics on </w:t>
      </w:r>
      <w:r w:rsidRPr="00F45F29">
        <w:rPr>
          <w:rFonts w:ascii="Trebuchet MS" w:hAnsi="Trebuchet MS" w:cs="Arial"/>
        </w:rPr>
        <w:t xml:space="preserve">Primary Care </w:t>
      </w:r>
      <w:r w:rsidR="000460D1" w:rsidRPr="00F45F29">
        <w:rPr>
          <w:rFonts w:ascii="Trebuchet MS" w:hAnsi="Trebuchet MS" w:cs="Arial"/>
        </w:rPr>
        <w:t xml:space="preserve">performance to meet the needs of the population or for the Health </w:t>
      </w:r>
      <w:r w:rsidRPr="00F45F29">
        <w:rPr>
          <w:rFonts w:ascii="Trebuchet MS" w:hAnsi="Trebuchet MS" w:cs="Arial"/>
        </w:rPr>
        <w:t xml:space="preserve">Department </w:t>
      </w:r>
      <w:r w:rsidR="000460D1" w:rsidRPr="00F45F29">
        <w:rPr>
          <w:rFonts w:ascii="Trebuchet MS" w:hAnsi="Trebuchet MS" w:cs="Arial"/>
        </w:rPr>
        <w:t xml:space="preserve">and </w:t>
      </w:r>
      <w:r w:rsidRPr="00F45F29">
        <w:rPr>
          <w:rFonts w:ascii="Trebuchet MS" w:hAnsi="Trebuchet MS" w:cs="Arial"/>
        </w:rPr>
        <w:t xml:space="preserve">or </w:t>
      </w:r>
      <w:r w:rsidR="000460D1" w:rsidRPr="00F45F29">
        <w:rPr>
          <w:rFonts w:ascii="Trebuchet MS" w:hAnsi="Trebuchet MS" w:cs="Arial"/>
        </w:rPr>
        <w:t>other regulatory bodies;</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H</w:t>
      </w:r>
      <w:r w:rsidR="000460D1" w:rsidRPr="00F45F29">
        <w:rPr>
          <w:rFonts w:ascii="Trebuchet MS" w:hAnsi="Trebuchet MS" w:cs="Arial"/>
        </w:rPr>
        <w:t>elp to train and educate healthcare professionals;</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w:t>
      </w:r>
      <w:r w:rsidR="000460D1" w:rsidRPr="00F45F29">
        <w:rPr>
          <w:rFonts w:ascii="Trebuchet MS" w:hAnsi="Trebuchet MS" w:cs="Arial"/>
        </w:rPr>
        <w:t>eport and investigate complaints, claims and untoward incidents;</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w:t>
      </w:r>
      <w:r w:rsidR="000460D1" w:rsidRPr="00F45F29">
        <w:rPr>
          <w:rFonts w:ascii="Trebuchet MS" w:hAnsi="Trebuchet MS" w:cs="Arial"/>
        </w:rPr>
        <w:t xml:space="preserve">eport events to the appropriate authorities when we are required to do so by law; </w:t>
      </w:r>
    </w:p>
    <w:p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C</w:t>
      </w:r>
      <w:r w:rsidR="000460D1" w:rsidRPr="00F45F29">
        <w:rPr>
          <w:rFonts w:ascii="Trebuchet MS" w:hAnsi="Trebuchet MS" w:cs="Arial"/>
        </w:rPr>
        <w:t xml:space="preserve">ontact you with regards to patient satisfaction surveys relating to services you have used within our </w:t>
      </w:r>
      <w:r w:rsidR="0099106B" w:rsidRPr="00F45F29">
        <w:rPr>
          <w:rFonts w:ascii="Trebuchet MS" w:hAnsi="Trebuchet MS" w:cs="Arial"/>
        </w:rPr>
        <w:t xml:space="preserve">organisation </w:t>
      </w:r>
      <w:r w:rsidR="000460D1" w:rsidRPr="00F45F29">
        <w:rPr>
          <w:rFonts w:ascii="Trebuchet MS" w:hAnsi="Trebuchet MS" w:cs="Arial"/>
        </w:rPr>
        <w:t>so as to further improve our services to patients</w:t>
      </w:r>
    </w:p>
    <w:p w:rsidR="0099106B" w:rsidRDefault="0099106B" w:rsidP="009B5256">
      <w:pPr>
        <w:shd w:val="clear" w:color="auto" w:fill="FFFFFF"/>
        <w:ind w:left="426"/>
        <w:rPr>
          <w:rFonts w:ascii="Trebuchet MS" w:hAnsi="Trebuchet MS" w:cs="Arial"/>
          <w:sz w:val="22"/>
          <w:szCs w:val="22"/>
        </w:rPr>
      </w:pPr>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Where possible, we will always look to anonymise/</w:t>
      </w:r>
      <w:proofErr w:type="spellStart"/>
      <w:r w:rsidRPr="005B3E05">
        <w:rPr>
          <w:rFonts w:ascii="Trebuchet MS" w:hAnsi="Trebuchet MS" w:cs="Arial"/>
          <w:sz w:val="22"/>
          <w:szCs w:val="22"/>
        </w:rPr>
        <w:t>pseudonymise</w:t>
      </w:r>
      <w:proofErr w:type="spellEnd"/>
      <w:r w:rsidRPr="005B3E05">
        <w:rPr>
          <w:rFonts w:ascii="Trebuchet MS" w:hAnsi="Trebuchet MS" w:cs="Arial"/>
          <w:sz w:val="22"/>
          <w:szCs w:val="22"/>
        </w:rPr>
        <w:t xml:space="preserve"> your personal information so as to protect patient confidentiality, unless there is a legal basis that permits us to use it and we will only use/share the minimum information necessary.</w:t>
      </w:r>
    </w:p>
    <w:p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rsidR="005B3E05" w:rsidRP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6" w:name="_Toc514499076"/>
      <w:r w:rsidRPr="005B3E05">
        <w:rPr>
          <w:rFonts w:ascii="Trebuchet MS" w:hAnsi="Trebuchet MS" w:cs="Arial"/>
          <w:b/>
          <w:color w:val="2E74B5" w:themeColor="accent5" w:themeShade="BF"/>
        </w:rPr>
        <w:t>Who do we share your personal information with and why?</w:t>
      </w:r>
      <w:bookmarkEnd w:id="6"/>
    </w:p>
    <w:p w:rsidR="000460D1"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We may need to share relevant personal information with other </w:t>
      </w:r>
      <w:r w:rsidR="00EB3833">
        <w:rPr>
          <w:rFonts w:ascii="Trebuchet MS" w:hAnsi="Trebuchet MS" w:cs="Arial"/>
          <w:sz w:val="22"/>
          <w:szCs w:val="22"/>
        </w:rPr>
        <w:t xml:space="preserve">healthcare </w:t>
      </w:r>
      <w:r w:rsidRPr="005B3E05">
        <w:rPr>
          <w:rFonts w:ascii="Trebuchet MS" w:hAnsi="Trebuchet MS" w:cs="Arial"/>
          <w:sz w:val="22"/>
          <w:szCs w:val="22"/>
        </w:rPr>
        <w:t xml:space="preserve">organisations. For example, we may share your information for healthcare purposes with health authorities such as </w:t>
      </w:r>
      <w:r w:rsidR="00EB3833">
        <w:rPr>
          <w:rFonts w:ascii="Trebuchet MS" w:hAnsi="Trebuchet MS" w:cs="Arial"/>
          <w:sz w:val="22"/>
          <w:szCs w:val="22"/>
        </w:rPr>
        <w:t xml:space="preserve">Jersey Health Department, Social Security Department, </w:t>
      </w:r>
      <w:r w:rsidRPr="005B3E05">
        <w:rPr>
          <w:rFonts w:ascii="Trebuchet MS" w:hAnsi="Trebuchet MS" w:cs="Arial"/>
          <w:sz w:val="22"/>
          <w:szCs w:val="22"/>
        </w:rPr>
        <w:t xml:space="preserve">NHS </w:t>
      </w:r>
      <w:r w:rsidR="00423B82">
        <w:rPr>
          <w:rFonts w:ascii="Trebuchet MS" w:hAnsi="Trebuchet MS" w:cs="Arial"/>
          <w:sz w:val="22"/>
          <w:szCs w:val="22"/>
        </w:rPr>
        <w:t>UK</w:t>
      </w:r>
      <w:r w:rsidRPr="005B3E05">
        <w:rPr>
          <w:rFonts w:ascii="Trebuchet MS" w:hAnsi="Trebuchet MS" w:cs="Arial"/>
          <w:sz w:val="22"/>
          <w:szCs w:val="22"/>
        </w:rPr>
        <w:t xml:space="preserve">, </w:t>
      </w:r>
      <w:r w:rsidR="00320F4B">
        <w:rPr>
          <w:rFonts w:ascii="Trebuchet MS" w:hAnsi="Trebuchet MS" w:cs="Arial"/>
          <w:sz w:val="22"/>
          <w:szCs w:val="22"/>
        </w:rPr>
        <w:t xml:space="preserve">Out of Hours Service, </w:t>
      </w:r>
      <w:r w:rsidRPr="005B3E05">
        <w:rPr>
          <w:rFonts w:ascii="Trebuchet MS" w:hAnsi="Trebuchet MS" w:cs="Arial"/>
          <w:sz w:val="22"/>
          <w:szCs w:val="22"/>
        </w:rPr>
        <w:t xml:space="preserve">other general practitioners (GPs), ambulance services, </w:t>
      </w:r>
      <w:r w:rsidR="00423B82">
        <w:rPr>
          <w:rFonts w:ascii="Trebuchet MS" w:hAnsi="Trebuchet MS" w:cs="Arial"/>
          <w:sz w:val="22"/>
          <w:szCs w:val="22"/>
        </w:rPr>
        <w:t xml:space="preserve">private consultants, </w:t>
      </w:r>
      <w:r w:rsidRPr="005B3E05">
        <w:rPr>
          <w:rFonts w:ascii="Trebuchet MS" w:hAnsi="Trebuchet MS" w:cs="Arial"/>
          <w:sz w:val="22"/>
          <w:szCs w:val="22"/>
        </w:rPr>
        <w:t xml:space="preserve">primary </w:t>
      </w:r>
      <w:r w:rsidR="00423B82">
        <w:rPr>
          <w:rFonts w:ascii="Trebuchet MS" w:hAnsi="Trebuchet MS" w:cs="Arial"/>
          <w:sz w:val="22"/>
          <w:szCs w:val="22"/>
        </w:rPr>
        <w:t xml:space="preserve">or secondary </w:t>
      </w:r>
      <w:r w:rsidRPr="005B3E05">
        <w:rPr>
          <w:rFonts w:ascii="Trebuchet MS" w:hAnsi="Trebuchet MS" w:cs="Arial"/>
          <w:sz w:val="22"/>
          <w:szCs w:val="22"/>
        </w:rPr>
        <w:t xml:space="preserve">care </w:t>
      </w:r>
      <w:r w:rsidR="00EB3833">
        <w:rPr>
          <w:rFonts w:ascii="Trebuchet MS" w:hAnsi="Trebuchet MS" w:cs="Arial"/>
          <w:sz w:val="22"/>
          <w:szCs w:val="22"/>
        </w:rPr>
        <w:t>service providers</w:t>
      </w:r>
      <w:r w:rsidRPr="005B3E05">
        <w:rPr>
          <w:rFonts w:ascii="Trebuchet MS" w:hAnsi="Trebuchet MS" w:cs="Arial"/>
          <w:sz w:val="22"/>
          <w:szCs w:val="22"/>
        </w:rPr>
        <w:t xml:space="preserve">, etc.  We will also share information with other parts of the </w:t>
      </w:r>
      <w:r w:rsidR="00EB3833">
        <w:rPr>
          <w:rFonts w:ascii="Trebuchet MS" w:hAnsi="Trebuchet MS" w:cs="Arial"/>
          <w:sz w:val="22"/>
          <w:szCs w:val="22"/>
        </w:rPr>
        <w:t xml:space="preserve">Jersey Health </w:t>
      </w:r>
      <w:r w:rsidR="00B100C0">
        <w:rPr>
          <w:rFonts w:ascii="Trebuchet MS" w:hAnsi="Trebuchet MS" w:cs="Arial"/>
          <w:sz w:val="22"/>
          <w:szCs w:val="22"/>
        </w:rPr>
        <w:t xml:space="preserve">Department </w:t>
      </w:r>
      <w:r w:rsidRPr="005B3E05">
        <w:rPr>
          <w:rFonts w:ascii="Trebuchet MS" w:hAnsi="Trebuchet MS" w:cs="Arial"/>
          <w:sz w:val="22"/>
          <w:szCs w:val="22"/>
        </w:rPr>
        <w:t xml:space="preserve">and those contracted to provide services to the </w:t>
      </w:r>
      <w:r w:rsidR="00B100C0">
        <w:rPr>
          <w:rFonts w:ascii="Trebuchet MS" w:hAnsi="Trebuchet MS" w:cs="Arial"/>
          <w:sz w:val="22"/>
          <w:szCs w:val="22"/>
        </w:rPr>
        <w:t xml:space="preserve">Health Department </w:t>
      </w:r>
      <w:r w:rsidRPr="005B3E05">
        <w:rPr>
          <w:rFonts w:ascii="Trebuchet MS" w:hAnsi="Trebuchet MS" w:cs="Arial"/>
          <w:sz w:val="22"/>
          <w:szCs w:val="22"/>
        </w:rPr>
        <w:t xml:space="preserve">in order to support your healthcare needs.  </w:t>
      </w:r>
    </w:p>
    <w:p w:rsidR="00B100C0" w:rsidRPr="005B3E05" w:rsidRDefault="00B100C0" w:rsidP="009B5256">
      <w:pPr>
        <w:shd w:val="clear" w:color="auto" w:fill="FFFFFF"/>
        <w:ind w:left="426"/>
        <w:rPr>
          <w:rFonts w:ascii="Trebuchet MS" w:hAnsi="Trebuchet MS" w:cs="Arial"/>
          <w:sz w:val="22"/>
          <w:szCs w:val="22"/>
        </w:rPr>
      </w:pPr>
    </w:p>
    <w:p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We may need to share information from your health records with other non-</w:t>
      </w:r>
      <w:r w:rsidR="00B100C0">
        <w:rPr>
          <w:rFonts w:ascii="Trebuchet MS" w:hAnsi="Trebuchet MS" w:cs="Arial"/>
          <w:sz w:val="22"/>
          <w:szCs w:val="22"/>
        </w:rPr>
        <w:t>Health Department</w:t>
      </w:r>
      <w:r w:rsidRPr="005B3E05">
        <w:rPr>
          <w:rFonts w:ascii="Trebuchet MS" w:hAnsi="Trebuchet MS" w:cs="Arial"/>
          <w:sz w:val="22"/>
          <w:szCs w:val="22"/>
        </w:rPr>
        <w:t xml:space="preserve"> organisations from which you </w:t>
      </w:r>
      <w:r w:rsidR="00B100C0">
        <w:rPr>
          <w:rFonts w:ascii="Trebuchet MS" w:hAnsi="Trebuchet MS" w:cs="Arial"/>
          <w:sz w:val="22"/>
          <w:szCs w:val="22"/>
        </w:rPr>
        <w:t xml:space="preserve">elect to or </w:t>
      </w:r>
      <w:r w:rsidRPr="005B3E05">
        <w:rPr>
          <w:rFonts w:ascii="Trebuchet MS" w:hAnsi="Trebuchet MS" w:cs="Arial"/>
          <w:sz w:val="22"/>
          <w:szCs w:val="22"/>
        </w:rPr>
        <w:t>are also receiving care</w:t>
      </w:r>
      <w:r w:rsidR="00423B82">
        <w:rPr>
          <w:rFonts w:ascii="Trebuchet MS" w:hAnsi="Trebuchet MS" w:cs="Arial"/>
          <w:sz w:val="22"/>
          <w:szCs w:val="22"/>
        </w:rPr>
        <w:t xml:space="preserve"> from</w:t>
      </w:r>
      <w:r w:rsidRPr="005B3E05">
        <w:rPr>
          <w:rFonts w:ascii="Trebuchet MS" w:hAnsi="Trebuchet MS" w:cs="Arial"/>
          <w:sz w:val="22"/>
          <w:szCs w:val="22"/>
        </w:rPr>
        <w:t>, such as Social Services</w:t>
      </w:r>
      <w:r w:rsidR="00B100C0">
        <w:rPr>
          <w:rFonts w:ascii="Trebuchet MS" w:hAnsi="Trebuchet MS" w:cs="Arial"/>
          <w:sz w:val="22"/>
          <w:szCs w:val="22"/>
        </w:rPr>
        <w:t xml:space="preserve">, private consultants, secondary care providers </w:t>
      </w:r>
      <w:r w:rsidRPr="005B3E05">
        <w:rPr>
          <w:rFonts w:ascii="Trebuchet MS" w:hAnsi="Trebuchet MS" w:cs="Arial"/>
          <w:sz w:val="22"/>
          <w:szCs w:val="22"/>
        </w:rPr>
        <w:t>or private care homes. However, we will not disclose any health information to third parties without your explicit consent unless there are circumstances, such as when the health or safety of others is at risk or where current legislation permits or requires it.</w:t>
      </w:r>
    </w:p>
    <w:p w:rsidR="00423B82" w:rsidRDefault="00423B82" w:rsidP="009B5256">
      <w:pPr>
        <w:shd w:val="clear" w:color="auto" w:fill="FFFFFF"/>
        <w:ind w:left="426"/>
        <w:rPr>
          <w:rFonts w:ascii="Trebuchet MS" w:hAnsi="Trebuchet MS" w:cs="Arial"/>
          <w:sz w:val="22"/>
          <w:szCs w:val="22"/>
        </w:rPr>
      </w:pPr>
    </w:p>
    <w:p w:rsidR="00A45CDD"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There are occasions where the Practice </w:t>
      </w:r>
      <w:r w:rsidR="00A45CDD">
        <w:rPr>
          <w:rFonts w:ascii="Trebuchet MS" w:hAnsi="Trebuchet MS" w:cs="Arial"/>
          <w:sz w:val="22"/>
          <w:szCs w:val="22"/>
        </w:rPr>
        <w:t xml:space="preserve">may be </w:t>
      </w:r>
      <w:r w:rsidRPr="005B3E05">
        <w:rPr>
          <w:rFonts w:ascii="Trebuchet MS" w:hAnsi="Trebuchet MS" w:cs="Arial"/>
          <w:sz w:val="22"/>
          <w:szCs w:val="22"/>
        </w:rPr>
        <w:t>required by law to share information provided to us with other bodies responsible for auditing or administering public funds, in order to prevent and detect fraud.</w:t>
      </w:r>
    </w:p>
    <w:p w:rsidR="00423B82" w:rsidRPr="005B3E05" w:rsidRDefault="00423B82" w:rsidP="009B5256">
      <w:pPr>
        <w:shd w:val="clear" w:color="auto" w:fill="FFFFFF"/>
        <w:ind w:left="426"/>
        <w:rPr>
          <w:rFonts w:ascii="Trebuchet MS" w:hAnsi="Trebuchet MS" w:cs="Arial"/>
          <w:sz w:val="22"/>
          <w:szCs w:val="22"/>
        </w:rPr>
      </w:pPr>
    </w:p>
    <w:p w:rsidR="000460D1"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There may also be situations where we are under a duty to share your information, due to a legal requirement. This includes, but is not limited to, disclosure under a court order, sharing with the </w:t>
      </w:r>
      <w:r w:rsidR="00A45CDD">
        <w:rPr>
          <w:rFonts w:ascii="Trebuchet MS" w:hAnsi="Trebuchet MS" w:cs="Arial"/>
          <w:sz w:val="22"/>
          <w:szCs w:val="22"/>
        </w:rPr>
        <w:t xml:space="preserve">Jersey Primary Care Governance Team </w:t>
      </w:r>
      <w:r w:rsidRPr="005B3E05">
        <w:rPr>
          <w:rFonts w:ascii="Trebuchet MS" w:hAnsi="Trebuchet MS" w:cs="Arial"/>
          <w:sz w:val="22"/>
          <w:szCs w:val="22"/>
        </w:rPr>
        <w:t xml:space="preserve">for inspection purposes, the police for the prevention or detection of crime or where there is an overriding public interest to prevent abuse or serious harm to others and other public bodies (e.g. </w:t>
      </w:r>
      <w:r w:rsidR="00A45CDD">
        <w:rPr>
          <w:rFonts w:ascii="Trebuchet MS" w:hAnsi="Trebuchet MS" w:cs="Arial"/>
          <w:sz w:val="22"/>
          <w:szCs w:val="22"/>
        </w:rPr>
        <w:t xml:space="preserve">Social Security </w:t>
      </w:r>
      <w:r w:rsidRPr="005B3E05">
        <w:rPr>
          <w:rFonts w:ascii="Trebuchet MS" w:hAnsi="Trebuchet MS" w:cs="Arial"/>
          <w:sz w:val="22"/>
          <w:szCs w:val="22"/>
        </w:rPr>
        <w:t xml:space="preserve">for the misuse of public funds in order to prevent and detect fraud). </w:t>
      </w:r>
    </w:p>
    <w:p w:rsidR="00A45CDD" w:rsidRPr="005B3E05" w:rsidRDefault="00A45CDD" w:rsidP="009B5256">
      <w:pPr>
        <w:shd w:val="clear" w:color="auto" w:fill="FFFFFF"/>
        <w:ind w:left="426"/>
        <w:rPr>
          <w:rFonts w:ascii="Trebuchet MS" w:hAnsi="Trebuchet MS" w:cs="Arial"/>
          <w:sz w:val="22"/>
          <w:szCs w:val="22"/>
        </w:rPr>
      </w:pPr>
    </w:p>
    <w:p w:rsidR="000460D1"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For any request to transfer your data internationally outside </w:t>
      </w:r>
      <w:r w:rsidR="00A45CDD">
        <w:rPr>
          <w:rFonts w:ascii="Trebuchet MS" w:hAnsi="Trebuchet MS" w:cs="Arial"/>
          <w:sz w:val="22"/>
          <w:szCs w:val="22"/>
        </w:rPr>
        <w:t xml:space="preserve">Jersey or </w:t>
      </w:r>
      <w:r w:rsidRPr="005B3E05">
        <w:rPr>
          <w:rFonts w:ascii="Trebuchet MS" w:hAnsi="Trebuchet MS" w:cs="Arial"/>
          <w:sz w:val="22"/>
          <w:szCs w:val="22"/>
        </w:rPr>
        <w:t>the UK/EU, we will make sure that an adequate level of protection is satisfied before the transfer.</w:t>
      </w:r>
    </w:p>
    <w:p w:rsidR="00A45CDD" w:rsidRPr="005B3E05" w:rsidRDefault="00A45CDD" w:rsidP="009B5256">
      <w:pPr>
        <w:shd w:val="clear" w:color="auto" w:fill="FFFFFF"/>
        <w:ind w:left="426"/>
        <w:rPr>
          <w:rFonts w:ascii="Trebuchet MS" w:hAnsi="Trebuchet MS" w:cs="Arial"/>
          <w:sz w:val="22"/>
          <w:szCs w:val="22"/>
        </w:rPr>
      </w:pPr>
    </w:p>
    <w:p w:rsidR="000460D1"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The Practice is required to protect your personal information, inform you of how your personal information will be used, and allow you to decide if and how your personal information can be shared. Personal information you provide to the Practice in confidence will only be used for the purposes explained to you and to which you have consented. Unless, there are exceptional circumstances, such as when the health or safety of others is at risk, where the law requires it or there is an overriding public interest to do so.  Where there is cause to do this, the Practice will always do its best to notify you of this sharing.</w:t>
      </w:r>
    </w:p>
    <w:p w:rsidR="000460D1" w:rsidRDefault="000460D1" w:rsidP="00423B82">
      <w:pPr>
        <w:pStyle w:val="ListParagraph"/>
        <w:shd w:val="clear" w:color="auto" w:fill="FFFFFF"/>
        <w:spacing w:line="360" w:lineRule="auto"/>
        <w:ind w:left="284"/>
        <w:rPr>
          <w:rFonts w:ascii="Trebuchet MS" w:hAnsi="Trebuchet MS" w:cs="Arial"/>
          <w:b/>
          <w:color w:val="2E74B5" w:themeColor="accent5" w:themeShade="BF"/>
        </w:rPr>
      </w:pPr>
    </w:p>
    <w:p w:rsid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7" w:name="_Toc514499077"/>
      <w:r w:rsidRPr="005B3E05">
        <w:rPr>
          <w:rFonts w:ascii="Trebuchet MS" w:hAnsi="Trebuchet MS" w:cs="Arial"/>
          <w:b/>
          <w:color w:val="2E74B5" w:themeColor="accent5" w:themeShade="BF"/>
        </w:rPr>
        <w:t>How we maintain your records?</w:t>
      </w:r>
      <w:bookmarkEnd w:id="7"/>
    </w:p>
    <w:p w:rsidR="00A45CDD"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Your personal information is held in both paper and electronic forms for specified periods of time as set out in the </w:t>
      </w:r>
      <w:r>
        <w:rPr>
          <w:rFonts w:ascii="Trebuchet MS" w:hAnsi="Trebuchet MS" w:cs="Arial"/>
          <w:sz w:val="22"/>
          <w:szCs w:val="22"/>
        </w:rPr>
        <w:t xml:space="preserve">Information Government Alliance </w:t>
      </w:r>
      <w:r w:rsidRPr="005B3E05">
        <w:rPr>
          <w:rFonts w:ascii="Trebuchet MS" w:hAnsi="Trebuchet MS" w:cs="Arial"/>
          <w:sz w:val="22"/>
          <w:szCs w:val="22"/>
        </w:rPr>
        <w:t>Records Management Code of Practice for Health and Social Care.</w:t>
      </w:r>
      <w:r>
        <w:rPr>
          <w:rFonts w:ascii="Trebuchet MS" w:hAnsi="Trebuchet MS" w:cs="Arial"/>
          <w:sz w:val="22"/>
          <w:szCs w:val="22"/>
        </w:rPr>
        <w:t xml:space="preserve"> Whilst this is UK legislation for NHS Providers, it is used in Jersey as a ‘Best Practice Solution’ in the void of our own similar procedures.</w:t>
      </w:r>
    </w:p>
    <w:p w:rsidR="00A45CDD" w:rsidRDefault="00A45CDD" w:rsidP="009B5256">
      <w:pPr>
        <w:shd w:val="clear" w:color="auto" w:fill="FFFFFF"/>
        <w:ind w:left="426"/>
        <w:rPr>
          <w:rFonts w:ascii="Trebuchet MS" w:hAnsi="Trebuchet MS" w:cs="Arial"/>
          <w:sz w:val="22"/>
          <w:szCs w:val="22"/>
        </w:rPr>
      </w:pPr>
    </w:p>
    <w:p w:rsidR="00A45CDD"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We hold and process your information in accordance with the Data Protection </w:t>
      </w:r>
      <w:r>
        <w:rPr>
          <w:rFonts w:ascii="Trebuchet MS" w:hAnsi="Trebuchet MS" w:cs="Arial"/>
          <w:sz w:val="22"/>
          <w:szCs w:val="22"/>
        </w:rPr>
        <w:t xml:space="preserve">(Jersey) Law </w:t>
      </w:r>
      <w:r w:rsidRPr="005B3E05">
        <w:rPr>
          <w:rFonts w:ascii="Trebuchet MS" w:hAnsi="Trebuchet MS" w:cs="Arial"/>
          <w:sz w:val="22"/>
          <w:szCs w:val="22"/>
        </w:rPr>
        <w:t xml:space="preserve">2018 </w:t>
      </w:r>
      <w:r>
        <w:rPr>
          <w:rFonts w:ascii="Trebuchet MS" w:hAnsi="Trebuchet MS" w:cs="Arial"/>
          <w:sz w:val="22"/>
          <w:szCs w:val="22"/>
        </w:rPr>
        <w:t>and where appropriate the General Data Protection Regulation</w:t>
      </w:r>
      <w:r w:rsidRPr="005B3E05">
        <w:rPr>
          <w:rFonts w:ascii="Trebuchet MS" w:hAnsi="Trebuchet MS" w:cs="Arial"/>
          <w:sz w:val="22"/>
          <w:szCs w:val="22"/>
        </w:rPr>
        <w:t xml:space="preserve">.  In addition, everyone working </w:t>
      </w:r>
      <w:r w:rsidR="00241106">
        <w:rPr>
          <w:rFonts w:ascii="Trebuchet MS" w:hAnsi="Trebuchet MS" w:cs="Arial"/>
          <w:sz w:val="22"/>
          <w:szCs w:val="22"/>
        </w:rPr>
        <w:t xml:space="preserve">for our Practice </w:t>
      </w:r>
      <w:r w:rsidRPr="005B3E05">
        <w:rPr>
          <w:rFonts w:ascii="Trebuchet MS" w:hAnsi="Trebuchet MS" w:cs="Arial"/>
          <w:sz w:val="22"/>
          <w:szCs w:val="22"/>
        </w:rPr>
        <w:t xml:space="preserve">must comply with the </w:t>
      </w:r>
      <w:r w:rsidR="00241106">
        <w:rPr>
          <w:rFonts w:ascii="Trebuchet MS" w:hAnsi="Trebuchet MS" w:cs="Arial"/>
          <w:sz w:val="22"/>
          <w:szCs w:val="22"/>
        </w:rPr>
        <w:t xml:space="preserve">Contractual </w:t>
      </w:r>
      <w:r w:rsidRPr="005B3E05">
        <w:rPr>
          <w:rFonts w:ascii="Trebuchet MS" w:hAnsi="Trebuchet MS" w:cs="Arial"/>
          <w:sz w:val="22"/>
          <w:szCs w:val="22"/>
        </w:rPr>
        <w:t xml:space="preserve">Duty of Confidentiality and various national and professional standards and requirements.  </w:t>
      </w:r>
    </w:p>
    <w:p w:rsidR="00241106" w:rsidRPr="005B3E05" w:rsidRDefault="00241106" w:rsidP="009B5256">
      <w:pPr>
        <w:shd w:val="clear" w:color="auto" w:fill="FFFFFF"/>
        <w:ind w:left="426"/>
        <w:rPr>
          <w:rFonts w:ascii="Trebuchet MS" w:hAnsi="Trebuchet MS" w:cs="Arial"/>
          <w:sz w:val="22"/>
          <w:szCs w:val="22"/>
        </w:rPr>
      </w:pPr>
    </w:p>
    <w:p w:rsidR="00A45CDD"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We have a duty to:</w:t>
      </w:r>
    </w:p>
    <w:p w:rsidR="00A45CDD" w:rsidRPr="00423B82" w:rsidRDefault="00A45CDD" w:rsidP="00AC40F7">
      <w:pPr>
        <w:pStyle w:val="ListParagraph"/>
        <w:numPr>
          <w:ilvl w:val="0"/>
          <w:numId w:val="6"/>
        </w:numPr>
        <w:shd w:val="clear" w:color="auto" w:fill="FFFFFF"/>
        <w:rPr>
          <w:rFonts w:ascii="Trebuchet MS" w:hAnsi="Trebuchet MS" w:cs="Arial"/>
        </w:rPr>
      </w:pPr>
      <w:r w:rsidRPr="00423B82">
        <w:rPr>
          <w:rFonts w:ascii="Trebuchet MS" w:hAnsi="Trebuchet MS" w:cs="Arial"/>
        </w:rPr>
        <w:t>maintain full and accurate records of the care we provide to you;</w:t>
      </w:r>
    </w:p>
    <w:p w:rsidR="00A45CDD" w:rsidRPr="00423B82" w:rsidRDefault="00A45CDD" w:rsidP="00AC40F7">
      <w:pPr>
        <w:pStyle w:val="ListParagraph"/>
        <w:numPr>
          <w:ilvl w:val="0"/>
          <w:numId w:val="6"/>
        </w:numPr>
        <w:shd w:val="clear" w:color="auto" w:fill="FFFFFF"/>
        <w:rPr>
          <w:rFonts w:ascii="Trebuchet MS" w:hAnsi="Trebuchet MS" w:cs="Arial"/>
        </w:rPr>
      </w:pPr>
      <w:r w:rsidRPr="00423B82">
        <w:rPr>
          <w:rFonts w:ascii="Trebuchet MS" w:hAnsi="Trebuchet MS" w:cs="Arial"/>
        </w:rPr>
        <w:t>keep records about you confidential and secure;</w:t>
      </w:r>
    </w:p>
    <w:p w:rsidR="00A45CDD" w:rsidRPr="00423B82" w:rsidRDefault="00A45CDD" w:rsidP="00AC40F7">
      <w:pPr>
        <w:pStyle w:val="ListParagraph"/>
        <w:numPr>
          <w:ilvl w:val="0"/>
          <w:numId w:val="6"/>
        </w:numPr>
        <w:shd w:val="clear" w:color="auto" w:fill="FFFFFF"/>
        <w:rPr>
          <w:rFonts w:ascii="Trebuchet MS" w:hAnsi="Trebuchet MS" w:cs="Arial"/>
        </w:rPr>
      </w:pPr>
      <w:proofErr w:type="gramStart"/>
      <w:r w:rsidRPr="00423B82">
        <w:rPr>
          <w:rFonts w:ascii="Trebuchet MS" w:hAnsi="Trebuchet MS" w:cs="Arial"/>
        </w:rPr>
        <w:t>provide</w:t>
      </w:r>
      <w:proofErr w:type="gramEnd"/>
      <w:r w:rsidRPr="00423B82">
        <w:rPr>
          <w:rFonts w:ascii="Trebuchet MS" w:hAnsi="Trebuchet MS" w:cs="Arial"/>
        </w:rPr>
        <w:t xml:space="preserve"> information in a format that is accessible to you.</w:t>
      </w:r>
    </w:p>
    <w:p w:rsidR="00A45CDD" w:rsidRPr="005B3E05" w:rsidRDefault="00A45CDD" w:rsidP="009B5256">
      <w:pPr>
        <w:shd w:val="clear" w:color="auto" w:fill="FFFFFF"/>
        <w:ind w:left="426"/>
        <w:rPr>
          <w:rFonts w:ascii="Trebuchet MS" w:hAnsi="Trebuchet MS" w:cs="Arial"/>
          <w:sz w:val="22"/>
          <w:szCs w:val="22"/>
        </w:rPr>
      </w:pPr>
    </w:p>
    <w:p w:rsidR="00320F4B" w:rsidRDefault="00A45CDD" w:rsidP="009B5256">
      <w:pPr>
        <w:shd w:val="clear" w:color="auto" w:fill="FFFFFF"/>
        <w:ind w:left="426"/>
        <w:rPr>
          <w:rFonts w:ascii="Trebuchet MS" w:hAnsi="Trebuchet MS" w:cs="Arial"/>
          <w:b/>
          <w:sz w:val="22"/>
          <w:szCs w:val="22"/>
        </w:rPr>
      </w:pPr>
      <w:r w:rsidRPr="00320F4B">
        <w:rPr>
          <w:rFonts w:ascii="Trebuchet MS" w:hAnsi="Trebuchet MS" w:cs="Arial"/>
          <w:b/>
          <w:sz w:val="22"/>
          <w:szCs w:val="22"/>
        </w:rPr>
        <w:t>Use of Email</w:t>
      </w:r>
      <w:r w:rsidR="00241106" w:rsidRPr="00320F4B">
        <w:rPr>
          <w:rFonts w:ascii="Trebuchet MS" w:hAnsi="Trebuchet MS" w:cs="Arial"/>
          <w:b/>
          <w:sz w:val="22"/>
          <w:szCs w:val="22"/>
        </w:rPr>
        <w:t>/SMS Text/Other Electronic Communications</w:t>
      </w:r>
      <w:r w:rsidR="00320F4B" w:rsidRPr="00320F4B">
        <w:rPr>
          <w:rFonts w:ascii="Trebuchet MS" w:hAnsi="Trebuchet MS" w:cs="Arial"/>
          <w:b/>
          <w:sz w:val="22"/>
          <w:szCs w:val="22"/>
        </w:rPr>
        <w:t>:</w:t>
      </w:r>
    </w:p>
    <w:p w:rsidR="004013AB" w:rsidRPr="00320F4B" w:rsidRDefault="004013AB" w:rsidP="009B5256">
      <w:pPr>
        <w:shd w:val="clear" w:color="auto" w:fill="FFFFFF"/>
        <w:ind w:left="426"/>
        <w:rPr>
          <w:rFonts w:ascii="Trebuchet MS" w:hAnsi="Trebuchet MS" w:cs="Arial"/>
          <w:b/>
          <w:sz w:val="22"/>
          <w:szCs w:val="22"/>
        </w:rPr>
      </w:pPr>
    </w:p>
    <w:p w:rsidR="00A45CDD" w:rsidRPr="005B3E05"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Some services in the Practice provide the option to communicate with patients via email</w:t>
      </w:r>
      <w:r w:rsidR="00241106">
        <w:rPr>
          <w:rFonts w:ascii="Trebuchet MS" w:hAnsi="Trebuchet MS" w:cs="Arial"/>
          <w:sz w:val="22"/>
          <w:szCs w:val="22"/>
        </w:rPr>
        <w:t>, SMS text or other electronic communications</w:t>
      </w:r>
      <w:r w:rsidRPr="005B3E05">
        <w:rPr>
          <w:rFonts w:ascii="Trebuchet MS" w:hAnsi="Trebuchet MS" w:cs="Arial"/>
          <w:sz w:val="22"/>
          <w:szCs w:val="22"/>
        </w:rPr>
        <w:t>.  Please be aware that the Practice cannot guarantee the security of this information whilst in transit, and by requesting this service you accepting this risk.</w:t>
      </w:r>
    </w:p>
    <w:p w:rsidR="00A45CDD" w:rsidRDefault="00A45CDD"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rsidR="00F63FF3" w:rsidRP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8" w:name="_Toc514499078"/>
      <w:r w:rsidRPr="005B3E05">
        <w:rPr>
          <w:rFonts w:ascii="Trebuchet MS" w:hAnsi="Trebuchet MS" w:cs="Arial"/>
          <w:b/>
          <w:color w:val="2E74B5" w:themeColor="accent5" w:themeShade="BF"/>
        </w:rPr>
        <w:t xml:space="preserve">What </w:t>
      </w:r>
      <w:r w:rsidR="00F63FF3" w:rsidRPr="005B3E05">
        <w:rPr>
          <w:rFonts w:ascii="Trebuchet MS" w:hAnsi="Trebuchet MS" w:cs="Arial"/>
          <w:b/>
          <w:color w:val="2E74B5" w:themeColor="accent5" w:themeShade="BF"/>
        </w:rPr>
        <w:t>are your rights?</w:t>
      </w:r>
      <w:bookmarkEnd w:id="8"/>
    </w:p>
    <w:p w:rsidR="00F63FF3" w:rsidRPr="005B3E05" w:rsidRDefault="00F63FF3"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If we need to use your personal information for any reasons beyond those stated above, we will discuss this with you and ask for your </w:t>
      </w:r>
      <w:r w:rsidRPr="009B5256">
        <w:rPr>
          <w:rFonts w:ascii="Trebuchet MS" w:hAnsi="Trebuchet MS" w:cs="Arial"/>
          <w:sz w:val="22"/>
          <w:szCs w:val="22"/>
        </w:rPr>
        <w:t>explicit</w:t>
      </w:r>
      <w:r w:rsidRPr="005B3E05">
        <w:rPr>
          <w:rFonts w:ascii="Trebuchet MS" w:hAnsi="Trebuchet MS" w:cs="Arial"/>
          <w:sz w:val="22"/>
          <w:szCs w:val="22"/>
        </w:rPr>
        <w:t xml:space="preserve"> consent. The Data Protection </w:t>
      </w:r>
      <w:r w:rsidR="00AC40F7">
        <w:rPr>
          <w:rFonts w:ascii="Trebuchet MS" w:hAnsi="Trebuchet MS" w:cs="Arial"/>
          <w:sz w:val="22"/>
          <w:szCs w:val="22"/>
        </w:rPr>
        <w:t xml:space="preserve">(Jersey) Law </w:t>
      </w:r>
      <w:r w:rsidRPr="005B3E05">
        <w:rPr>
          <w:rFonts w:ascii="Trebuchet MS" w:hAnsi="Trebuchet MS" w:cs="Arial"/>
          <w:sz w:val="22"/>
          <w:szCs w:val="22"/>
        </w:rPr>
        <w:t>2018 gives you certain rights, including the right to:</w:t>
      </w:r>
    </w:p>
    <w:p w:rsidR="00AC40F7" w:rsidRDefault="00AC40F7" w:rsidP="009B5256">
      <w:pPr>
        <w:shd w:val="clear" w:color="auto" w:fill="FFFFFF"/>
        <w:ind w:left="426"/>
        <w:rPr>
          <w:rFonts w:ascii="Trebuchet MS" w:hAnsi="Trebuchet MS" w:cs="Arial"/>
          <w:sz w:val="22"/>
          <w:szCs w:val="22"/>
        </w:rPr>
      </w:pPr>
    </w:p>
    <w:p w:rsidR="00AC40F7" w:rsidRDefault="00F63FF3" w:rsidP="00AC40F7">
      <w:pPr>
        <w:pStyle w:val="ListParagraph"/>
        <w:numPr>
          <w:ilvl w:val="0"/>
          <w:numId w:val="7"/>
        </w:numPr>
        <w:shd w:val="clear" w:color="auto" w:fill="FFFFFF"/>
        <w:rPr>
          <w:rFonts w:ascii="Trebuchet MS" w:hAnsi="Trebuchet MS" w:cs="Arial"/>
        </w:rPr>
      </w:pPr>
      <w:r w:rsidRPr="00AC40F7">
        <w:rPr>
          <w:rFonts w:ascii="Trebuchet MS" w:hAnsi="Trebuchet MS" w:cs="Arial"/>
        </w:rPr>
        <w:t>Request access to the personal data we hold about you, e.g. in health records.  The way in which you can access your own health records is further explained in our “patient access to medical records policy and request form”</w:t>
      </w:r>
      <w:r w:rsidRPr="00AC40F7" w:rsidDel="00C90437">
        <w:rPr>
          <w:rFonts w:ascii="Trebuchet MS" w:hAnsi="Trebuchet MS" w:cs="Arial"/>
        </w:rPr>
        <w:t xml:space="preserve"> </w:t>
      </w:r>
      <w:r w:rsidRPr="00AC40F7">
        <w:rPr>
          <w:rFonts w:ascii="Trebuchet MS" w:hAnsi="Trebuchet MS" w:cs="Arial"/>
        </w:rPr>
        <w:t xml:space="preserve">which is on our website: </w:t>
      </w:r>
      <w:r w:rsidR="00AC40F7">
        <w:rPr>
          <w:rFonts w:ascii="Trebuchet MS" w:hAnsi="Trebuchet MS" w:cs="Arial"/>
        </w:rPr>
        <w:t>[Insert Website]</w:t>
      </w:r>
    </w:p>
    <w:p w:rsidR="00F63FF3" w:rsidRPr="00AC40F7" w:rsidRDefault="00F63FF3" w:rsidP="00AC40F7">
      <w:pPr>
        <w:pStyle w:val="ListParagraph"/>
        <w:numPr>
          <w:ilvl w:val="0"/>
          <w:numId w:val="7"/>
        </w:numPr>
        <w:shd w:val="clear" w:color="auto" w:fill="FFFFFF"/>
        <w:rPr>
          <w:rFonts w:ascii="Trebuchet MS" w:hAnsi="Trebuchet MS" w:cs="Arial"/>
        </w:rPr>
      </w:pPr>
      <w:r w:rsidRPr="00AC40F7">
        <w:rPr>
          <w:rFonts w:ascii="Trebuchet MS" w:hAnsi="Trebuchet MS" w:cs="Arial"/>
        </w:rPr>
        <w:t xml:space="preserve">Request the correction of inaccurate or incomplete information recorded in our health records, </w:t>
      </w:r>
      <w:r w:rsidR="00AC40F7">
        <w:rPr>
          <w:rFonts w:ascii="Trebuchet MS" w:hAnsi="Trebuchet MS" w:cs="Arial"/>
        </w:rPr>
        <w:t>subject to certain safeguards.</w:t>
      </w:r>
    </w:p>
    <w:p w:rsidR="00F63FF3" w:rsidRPr="00320F4B" w:rsidRDefault="00F63FF3" w:rsidP="004C7AB7">
      <w:pPr>
        <w:pStyle w:val="ListParagraph"/>
        <w:numPr>
          <w:ilvl w:val="0"/>
          <w:numId w:val="7"/>
        </w:numPr>
        <w:shd w:val="clear" w:color="auto" w:fill="FFFFFF"/>
        <w:rPr>
          <w:rFonts w:ascii="Trebuchet MS" w:hAnsi="Trebuchet MS" w:cs="Arial"/>
        </w:rPr>
      </w:pPr>
      <w:r w:rsidRPr="00320F4B">
        <w:rPr>
          <w:rFonts w:ascii="Trebuchet MS" w:hAnsi="Trebuchet MS" w:cs="Arial"/>
        </w:rPr>
        <w:t xml:space="preserve">Refuse/withdraw consent to the sharing of your health records: Under the Data Protection </w:t>
      </w:r>
      <w:r w:rsidR="00AC40F7" w:rsidRPr="00320F4B">
        <w:rPr>
          <w:rFonts w:ascii="Trebuchet MS" w:hAnsi="Trebuchet MS" w:cs="Arial"/>
        </w:rPr>
        <w:t>(Jersey) Law</w:t>
      </w:r>
      <w:r w:rsidRPr="00320F4B">
        <w:rPr>
          <w:rFonts w:ascii="Trebuchet MS" w:hAnsi="Trebuchet MS" w:cs="Arial"/>
        </w:rPr>
        <w:t xml:space="preserve"> 2018, we are authorised </w:t>
      </w:r>
      <w:r w:rsidR="00320F4B" w:rsidRPr="00320F4B">
        <w:rPr>
          <w:rFonts w:ascii="Trebuchet MS" w:hAnsi="Trebuchet MS" w:cs="Arial"/>
        </w:rPr>
        <w:t xml:space="preserve">for the purposes of ‘Employment and Social Fields’ (Article 8) ‘Medical Purposes’ (Article 15) and ‘Public Health’ (Article 16). </w:t>
      </w:r>
      <w:r w:rsidRPr="00320F4B">
        <w:rPr>
          <w:rFonts w:ascii="Trebuchet MS" w:hAnsi="Trebuchet MS" w:cs="Arial"/>
        </w:rPr>
        <w:t xml:space="preserve">Your consent will only be required if we intend to share your health records beyond these purposes, as explained above (e.g. research).  Any consent form you will be asked to sign will give you the option to ‘refuse’ consent and will explain how you can ‘withdraw’ any given consent at a later time. The consent form will also warn you about the possible consequences of such refusal/withdrawal. </w:t>
      </w:r>
    </w:p>
    <w:p w:rsidR="00F63FF3" w:rsidRPr="00AC40F7" w:rsidRDefault="00F63FF3" w:rsidP="00AC40F7">
      <w:pPr>
        <w:pStyle w:val="ListParagraph"/>
        <w:numPr>
          <w:ilvl w:val="0"/>
          <w:numId w:val="7"/>
        </w:numPr>
        <w:shd w:val="clear" w:color="auto" w:fill="FFFFFF"/>
        <w:rPr>
          <w:rFonts w:ascii="Trebuchet MS" w:hAnsi="Trebuchet MS" w:cs="Arial"/>
        </w:rPr>
      </w:pPr>
      <w:r w:rsidRPr="00AC40F7">
        <w:rPr>
          <w:rFonts w:ascii="Trebuchet MS" w:hAnsi="Trebuchet MS" w:cs="Arial"/>
        </w:rPr>
        <w:t>Request your personal information to be transferred to other providers on certain occasions.</w:t>
      </w:r>
    </w:p>
    <w:p w:rsidR="00320F4B" w:rsidRDefault="00F63FF3" w:rsidP="0005742A">
      <w:pPr>
        <w:pStyle w:val="ListParagraph"/>
        <w:numPr>
          <w:ilvl w:val="0"/>
          <w:numId w:val="7"/>
        </w:numPr>
        <w:shd w:val="clear" w:color="auto" w:fill="FFFFFF"/>
        <w:rPr>
          <w:rFonts w:ascii="Trebuchet MS" w:hAnsi="Trebuchet MS" w:cs="Arial"/>
        </w:rPr>
      </w:pPr>
      <w:r w:rsidRPr="00320F4B">
        <w:rPr>
          <w:rFonts w:ascii="Trebuchet MS" w:hAnsi="Trebuchet MS" w:cs="Arial"/>
        </w:rPr>
        <w:t xml:space="preserve">Object to the use of your personal information: In certain circumstances you may also have the right to ‘object’ to the processing (i.e. sharing) of your information where the sharing would be for a purpose beyond your care and treatment (e.g. as part of a local data sharing initiative). </w:t>
      </w:r>
    </w:p>
    <w:p w:rsidR="00F63FF3" w:rsidRPr="00320F4B" w:rsidRDefault="00F63FF3" w:rsidP="0005742A">
      <w:pPr>
        <w:pStyle w:val="ListParagraph"/>
        <w:numPr>
          <w:ilvl w:val="0"/>
          <w:numId w:val="7"/>
        </w:numPr>
        <w:shd w:val="clear" w:color="auto" w:fill="FFFFFF"/>
        <w:rPr>
          <w:rFonts w:ascii="Trebuchet MS" w:hAnsi="Trebuchet MS" w:cs="Arial"/>
        </w:rPr>
      </w:pPr>
      <w:r w:rsidRPr="00320F4B">
        <w:rPr>
          <w:rFonts w:ascii="Trebuchet MS" w:hAnsi="Trebuchet MS" w:cs="Arial"/>
        </w:rPr>
        <w:t xml:space="preserve">We will always try to keep your information confidential and only share information when absolutely necessary. </w:t>
      </w:r>
    </w:p>
    <w:p w:rsidR="00F63FF3" w:rsidRDefault="00F63FF3" w:rsidP="009B5256">
      <w:pPr>
        <w:shd w:val="clear" w:color="auto" w:fill="FFFFFF"/>
        <w:ind w:left="426"/>
        <w:rPr>
          <w:rFonts w:ascii="Trebuchet MS" w:hAnsi="Trebuchet MS" w:cs="Arial"/>
          <w:sz w:val="22"/>
          <w:szCs w:val="22"/>
        </w:rPr>
      </w:pPr>
    </w:p>
    <w:p w:rsidR="004013AB" w:rsidRDefault="000460D1" w:rsidP="004013AB">
      <w:pPr>
        <w:shd w:val="clear" w:color="auto" w:fill="FFFFFF"/>
        <w:ind w:left="426"/>
        <w:rPr>
          <w:rFonts w:ascii="Trebuchet MS" w:hAnsi="Trebuchet MS" w:cs="Arial"/>
          <w:sz w:val="22"/>
          <w:szCs w:val="22"/>
        </w:rPr>
      </w:pPr>
      <w:r w:rsidRPr="009B5256">
        <w:rPr>
          <w:rFonts w:ascii="Trebuchet MS" w:hAnsi="Trebuchet MS" w:cs="Arial"/>
          <w:sz w:val="22"/>
          <w:szCs w:val="22"/>
        </w:rPr>
        <w:t>If you wish to raise a complaint on how we have handled your personal data, you can contact our Data</w:t>
      </w:r>
      <w:r w:rsidRPr="005B3E05">
        <w:rPr>
          <w:rFonts w:ascii="Trebuchet MS" w:hAnsi="Trebuchet MS" w:cs="Arial"/>
          <w:sz w:val="22"/>
          <w:szCs w:val="22"/>
        </w:rPr>
        <w:t xml:space="preserve"> </w:t>
      </w:r>
      <w:r w:rsidR="00320F4B">
        <w:rPr>
          <w:rFonts w:ascii="Trebuchet MS" w:hAnsi="Trebuchet MS" w:cs="Arial"/>
          <w:sz w:val="22"/>
          <w:szCs w:val="22"/>
        </w:rPr>
        <w:t>Protection Officer who will investigate the matter and respond to you accordingly where appropriate.</w:t>
      </w:r>
    </w:p>
    <w:p w:rsidR="004013AB" w:rsidRPr="004013AB" w:rsidRDefault="004013AB" w:rsidP="004013AB">
      <w:pPr>
        <w:shd w:val="clear" w:color="auto" w:fill="FFFFFF"/>
        <w:tabs>
          <w:tab w:val="center" w:pos="6979"/>
        </w:tabs>
        <w:spacing w:line="360" w:lineRule="auto"/>
        <w:rPr>
          <w:rFonts w:ascii="Trebuchet MS" w:hAnsi="Trebuchet MS" w:cs="Arial"/>
          <w:b/>
          <w:color w:val="2E74B5" w:themeColor="accent5" w:themeShade="BF"/>
          <w:sz w:val="22"/>
          <w:szCs w:val="22"/>
        </w:rPr>
      </w:pPr>
    </w:p>
    <w:p w:rsidR="00320F4B" w:rsidRPr="004013AB" w:rsidRDefault="00FC4D0C" w:rsidP="004013AB">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9" w:name="_Toc514499079"/>
      <w:r w:rsidRPr="004013AB">
        <w:rPr>
          <w:rFonts w:ascii="Trebuchet MS" w:hAnsi="Trebuchet MS" w:cs="Arial"/>
          <w:b/>
          <w:color w:val="2E74B5" w:themeColor="accent5" w:themeShade="BF"/>
        </w:rPr>
        <w:t xml:space="preserve">Who is the </w:t>
      </w:r>
      <w:r w:rsidR="00320F4B" w:rsidRPr="004013AB">
        <w:rPr>
          <w:rFonts w:ascii="Trebuchet MS" w:hAnsi="Trebuchet MS" w:cs="Arial"/>
          <w:b/>
          <w:color w:val="2E74B5" w:themeColor="accent5" w:themeShade="BF"/>
        </w:rPr>
        <w:t>Practice Information Governance Lead</w:t>
      </w:r>
      <w:bookmarkEnd w:id="9"/>
    </w:p>
    <w:p w:rsidR="00320F4B" w:rsidRDefault="00320F4B" w:rsidP="00320F4B">
      <w:pPr>
        <w:shd w:val="clear" w:color="auto" w:fill="FFFFFF"/>
        <w:rPr>
          <w:rFonts w:ascii="Trebuchet MS" w:hAnsi="Trebuchet MS" w:cs="Arial"/>
        </w:rPr>
      </w:pPr>
    </w:p>
    <w:p w:rsidR="00FC4D0C" w:rsidRDefault="00FC4D0C" w:rsidP="00FC4D0C">
      <w:pPr>
        <w:shd w:val="clear" w:color="auto" w:fill="FFFFFF"/>
        <w:ind w:left="426"/>
        <w:rPr>
          <w:rFonts w:ascii="Trebuchet MS" w:hAnsi="Trebuchet MS" w:cs="Arial"/>
          <w:sz w:val="22"/>
          <w:szCs w:val="22"/>
        </w:rPr>
      </w:pPr>
      <w:r>
        <w:rPr>
          <w:rFonts w:ascii="Trebuchet MS" w:hAnsi="Trebuchet MS" w:cs="Arial"/>
          <w:sz w:val="22"/>
          <w:szCs w:val="22"/>
        </w:rPr>
        <w:t>Please contact:</w:t>
      </w:r>
    </w:p>
    <w:p w:rsidR="00FC4D0C" w:rsidRDefault="00FC4D0C" w:rsidP="00FC4D0C">
      <w:pPr>
        <w:shd w:val="clear" w:color="auto" w:fill="FFFFFF"/>
        <w:ind w:left="426"/>
        <w:rPr>
          <w:rFonts w:ascii="Trebuchet MS" w:hAnsi="Trebuchet MS"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312"/>
      </w:tblGrid>
      <w:tr w:rsidR="00FC4D0C" w:rsidTr="00327C76">
        <w:tc>
          <w:tcPr>
            <w:tcW w:w="5381" w:type="dxa"/>
          </w:tcPr>
          <w:p w:rsidR="00FC4D0C" w:rsidRDefault="00334161" w:rsidP="00334161">
            <w:pPr>
              <w:shd w:val="clear" w:color="auto" w:fill="FFFFFF"/>
              <w:rPr>
                <w:rFonts w:ascii="Trebuchet MS" w:hAnsi="Trebuchet MS" w:cs="Arial"/>
                <w:sz w:val="22"/>
                <w:szCs w:val="22"/>
              </w:rPr>
            </w:pPr>
            <w:r>
              <w:rPr>
                <w:rFonts w:ascii="Trebuchet MS" w:hAnsi="Trebuchet MS" w:cs="Arial"/>
                <w:sz w:val="22"/>
                <w:szCs w:val="22"/>
              </w:rPr>
              <w:t>Roelof Edelenbos</w:t>
            </w:r>
          </w:p>
        </w:tc>
        <w:tc>
          <w:tcPr>
            <w:tcW w:w="5382" w:type="dxa"/>
          </w:tcPr>
          <w:p w:rsidR="00FC4D0C" w:rsidRDefault="00334161" w:rsidP="00327C76">
            <w:pPr>
              <w:shd w:val="clear" w:color="auto" w:fill="FFFFFF"/>
              <w:rPr>
                <w:rFonts w:ascii="Trebuchet MS" w:hAnsi="Trebuchet MS" w:cs="Arial"/>
                <w:sz w:val="22"/>
                <w:szCs w:val="22"/>
              </w:rPr>
            </w:pPr>
            <w:r>
              <w:rPr>
                <w:rFonts w:ascii="Trebuchet MS" w:hAnsi="Trebuchet MS" w:cs="Arial"/>
                <w:sz w:val="22"/>
                <w:szCs w:val="22"/>
              </w:rPr>
              <w:t>General Practioner/Partner</w:t>
            </w:r>
          </w:p>
          <w:p w:rsidR="00FC4D0C" w:rsidRDefault="00FC4D0C" w:rsidP="00327C76">
            <w:pPr>
              <w:shd w:val="clear" w:color="auto" w:fill="FFFFFF"/>
              <w:rPr>
                <w:rFonts w:ascii="Trebuchet MS" w:hAnsi="Trebuchet MS" w:cs="Arial"/>
                <w:sz w:val="22"/>
                <w:szCs w:val="22"/>
              </w:rPr>
            </w:pPr>
          </w:p>
        </w:tc>
      </w:tr>
      <w:tr w:rsidR="00FC4D0C" w:rsidTr="00327C76">
        <w:tc>
          <w:tcPr>
            <w:tcW w:w="5381" w:type="dxa"/>
          </w:tcPr>
          <w:p w:rsidR="007232E7" w:rsidRDefault="007232E7" w:rsidP="00327C76">
            <w:pPr>
              <w:shd w:val="clear" w:color="auto" w:fill="FFFFFF"/>
              <w:rPr>
                <w:rFonts w:ascii="Trebuchet MS" w:hAnsi="Trebuchet MS" w:cs="Arial"/>
                <w:sz w:val="22"/>
                <w:szCs w:val="22"/>
              </w:rPr>
            </w:pPr>
            <w:r>
              <w:rPr>
                <w:rFonts w:ascii="Trebuchet MS" w:hAnsi="Trebuchet MS" w:cs="Arial"/>
                <w:sz w:val="22"/>
                <w:szCs w:val="22"/>
              </w:rPr>
              <w:t>Lister Surgery</w:t>
            </w:r>
          </w:p>
          <w:p w:rsidR="00FC4D0C" w:rsidRDefault="007232E7" w:rsidP="00327C76">
            <w:pPr>
              <w:shd w:val="clear" w:color="auto" w:fill="FFFFFF"/>
              <w:rPr>
                <w:rFonts w:ascii="Trebuchet MS" w:hAnsi="Trebuchet MS" w:cs="Arial"/>
                <w:sz w:val="22"/>
                <w:szCs w:val="22"/>
              </w:rPr>
            </w:pPr>
            <w:r>
              <w:rPr>
                <w:rFonts w:ascii="Trebuchet MS" w:hAnsi="Trebuchet MS" w:cs="Arial"/>
                <w:sz w:val="22"/>
                <w:szCs w:val="22"/>
              </w:rPr>
              <w:t xml:space="preserve">8 The Parade </w:t>
            </w:r>
          </w:p>
          <w:p w:rsidR="007232E7" w:rsidRDefault="007232E7" w:rsidP="00327C76">
            <w:pPr>
              <w:shd w:val="clear" w:color="auto" w:fill="FFFFFF"/>
              <w:rPr>
                <w:rFonts w:ascii="Trebuchet MS" w:hAnsi="Trebuchet MS" w:cs="Arial"/>
                <w:sz w:val="22"/>
                <w:szCs w:val="22"/>
              </w:rPr>
            </w:pPr>
            <w:r>
              <w:rPr>
                <w:rFonts w:ascii="Trebuchet MS" w:hAnsi="Trebuchet MS" w:cs="Arial"/>
                <w:sz w:val="22"/>
                <w:szCs w:val="22"/>
              </w:rPr>
              <w:t xml:space="preserve">St Helier </w:t>
            </w:r>
          </w:p>
          <w:p w:rsidR="007232E7" w:rsidRDefault="007232E7" w:rsidP="00327C76">
            <w:pPr>
              <w:shd w:val="clear" w:color="auto" w:fill="FFFFFF"/>
              <w:rPr>
                <w:rFonts w:ascii="Trebuchet MS" w:hAnsi="Trebuchet MS" w:cs="Arial"/>
                <w:sz w:val="22"/>
                <w:szCs w:val="22"/>
              </w:rPr>
            </w:pPr>
            <w:r>
              <w:rPr>
                <w:rFonts w:ascii="Trebuchet MS" w:hAnsi="Trebuchet MS" w:cs="Arial"/>
                <w:sz w:val="22"/>
                <w:szCs w:val="22"/>
              </w:rPr>
              <w:t xml:space="preserve">Jersey </w:t>
            </w:r>
          </w:p>
          <w:p w:rsidR="007232E7" w:rsidRPr="00320F4B" w:rsidRDefault="007232E7" w:rsidP="00327C76">
            <w:pPr>
              <w:shd w:val="clear" w:color="auto" w:fill="FFFFFF"/>
              <w:rPr>
                <w:rFonts w:ascii="Trebuchet MS" w:hAnsi="Trebuchet MS" w:cs="Arial"/>
                <w:sz w:val="22"/>
                <w:szCs w:val="22"/>
              </w:rPr>
            </w:pPr>
            <w:r>
              <w:rPr>
                <w:rFonts w:ascii="Trebuchet MS" w:hAnsi="Trebuchet MS" w:cs="Arial"/>
                <w:sz w:val="22"/>
                <w:szCs w:val="22"/>
              </w:rPr>
              <w:t xml:space="preserve">JE2 3QP </w:t>
            </w:r>
          </w:p>
          <w:p w:rsidR="00FC4D0C" w:rsidRDefault="00FC4D0C" w:rsidP="00327C76">
            <w:pPr>
              <w:rPr>
                <w:rFonts w:ascii="Trebuchet MS" w:hAnsi="Trebuchet MS" w:cs="Arial"/>
                <w:sz w:val="22"/>
                <w:szCs w:val="22"/>
              </w:rPr>
            </w:pPr>
          </w:p>
        </w:tc>
        <w:tc>
          <w:tcPr>
            <w:tcW w:w="5382" w:type="dxa"/>
          </w:tcPr>
          <w:p w:rsidR="00FC4D0C" w:rsidRDefault="00C114D4" w:rsidP="00327C76">
            <w:pPr>
              <w:shd w:val="clear" w:color="auto" w:fill="FFFFFF"/>
              <w:rPr>
                <w:rFonts w:ascii="Trebuchet MS" w:hAnsi="Trebuchet MS" w:cs="Arial"/>
                <w:sz w:val="22"/>
                <w:szCs w:val="22"/>
              </w:rPr>
            </w:pPr>
            <w:r>
              <w:rPr>
                <w:rFonts w:ascii="Trebuchet MS" w:hAnsi="Trebuchet MS" w:cs="Arial"/>
                <w:sz w:val="22"/>
                <w:szCs w:val="22"/>
              </w:rPr>
              <w:t xml:space="preserve">Email: </w:t>
            </w:r>
            <w:r w:rsidR="007232E7">
              <w:rPr>
                <w:rFonts w:ascii="Trebuchet MS" w:hAnsi="Trebuchet MS" w:cs="Arial"/>
                <w:sz w:val="22"/>
                <w:szCs w:val="22"/>
              </w:rPr>
              <w:t>admin@listersurgery.gpnet.je</w:t>
            </w:r>
          </w:p>
          <w:p w:rsidR="00FC4D0C" w:rsidRDefault="00FC4D0C" w:rsidP="00327C76">
            <w:pPr>
              <w:rPr>
                <w:rFonts w:ascii="Trebuchet MS" w:hAnsi="Trebuchet MS" w:cs="Arial"/>
                <w:sz w:val="22"/>
                <w:szCs w:val="22"/>
              </w:rPr>
            </w:pPr>
          </w:p>
        </w:tc>
      </w:tr>
    </w:tbl>
    <w:p w:rsid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10" w:name="_Toc514499080"/>
      <w:r w:rsidRPr="005B3E05">
        <w:rPr>
          <w:rFonts w:ascii="Trebuchet MS" w:hAnsi="Trebuchet MS" w:cs="Arial"/>
          <w:b/>
          <w:color w:val="2E74B5" w:themeColor="accent5" w:themeShade="BF"/>
        </w:rPr>
        <w:t>Who is the Data Protection Officer?</w:t>
      </w:r>
      <w:bookmarkEnd w:id="10"/>
    </w:p>
    <w:p w:rsidR="00FC4D0C" w:rsidRDefault="00FC4D0C" w:rsidP="00FC4D0C">
      <w:pPr>
        <w:shd w:val="clear" w:color="auto" w:fill="FFFFFF"/>
        <w:rPr>
          <w:rFonts w:ascii="Trebuchet MS" w:hAnsi="Trebuchet MS" w:cs="Arial"/>
        </w:rPr>
      </w:pPr>
    </w:p>
    <w:p w:rsidR="00FC4D0C" w:rsidRDefault="00FC4D0C" w:rsidP="00FC4D0C">
      <w:pPr>
        <w:shd w:val="clear" w:color="auto" w:fill="FFFFFF"/>
        <w:ind w:left="426"/>
        <w:rPr>
          <w:rFonts w:ascii="Trebuchet MS" w:hAnsi="Trebuchet MS" w:cs="Arial"/>
          <w:sz w:val="22"/>
          <w:szCs w:val="22"/>
        </w:rPr>
      </w:pPr>
      <w:r>
        <w:rPr>
          <w:rFonts w:ascii="Trebuchet MS" w:hAnsi="Trebuchet MS" w:cs="Arial"/>
          <w:sz w:val="22"/>
          <w:szCs w:val="22"/>
        </w:rPr>
        <w:t>Please contact:</w:t>
      </w:r>
    </w:p>
    <w:p w:rsidR="007232E7" w:rsidRDefault="007232E7" w:rsidP="00FC4D0C">
      <w:pPr>
        <w:shd w:val="clear" w:color="auto" w:fill="FFFFFF"/>
        <w:ind w:left="426"/>
        <w:rPr>
          <w:rFonts w:ascii="Trebuchet MS" w:hAnsi="Trebuchet MS"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315"/>
      </w:tblGrid>
      <w:tr w:rsidR="007232E7" w:rsidTr="008141F7">
        <w:tc>
          <w:tcPr>
            <w:tcW w:w="5381" w:type="dxa"/>
          </w:tcPr>
          <w:p w:rsidR="007232E7" w:rsidRPr="00320F4B" w:rsidRDefault="007232E7" w:rsidP="008141F7">
            <w:pPr>
              <w:shd w:val="clear" w:color="auto" w:fill="FFFFFF"/>
              <w:rPr>
                <w:rFonts w:ascii="Trebuchet MS" w:hAnsi="Trebuchet MS" w:cs="Arial"/>
                <w:sz w:val="22"/>
                <w:szCs w:val="22"/>
              </w:rPr>
            </w:pPr>
            <w:r>
              <w:rPr>
                <w:rFonts w:ascii="Trebuchet MS" w:hAnsi="Trebuchet MS" w:cs="Arial"/>
                <w:sz w:val="22"/>
                <w:szCs w:val="22"/>
              </w:rPr>
              <w:t>Karen McNay</w:t>
            </w:r>
          </w:p>
          <w:p w:rsidR="007232E7" w:rsidRDefault="007232E7" w:rsidP="008141F7">
            <w:pPr>
              <w:rPr>
                <w:rFonts w:ascii="Trebuchet MS" w:hAnsi="Trebuchet MS" w:cs="Arial"/>
                <w:sz w:val="22"/>
                <w:szCs w:val="22"/>
              </w:rPr>
            </w:pPr>
          </w:p>
        </w:tc>
        <w:tc>
          <w:tcPr>
            <w:tcW w:w="5382" w:type="dxa"/>
          </w:tcPr>
          <w:p w:rsidR="007232E7" w:rsidRDefault="007232E7" w:rsidP="008141F7">
            <w:pPr>
              <w:shd w:val="clear" w:color="auto" w:fill="FFFFFF"/>
              <w:rPr>
                <w:rFonts w:ascii="Trebuchet MS" w:hAnsi="Trebuchet MS" w:cs="Arial"/>
                <w:sz w:val="22"/>
                <w:szCs w:val="22"/>
              </w:rPr>
            </w:pPr>
            <w:r>
              <w:rPr>
                <w:rFonts w:ascii="Trebuchet MS" w:hAnsi="Trebuchet MS" w:cs="Arial"/>
                <w:sz w:val="22"/>
                <w:szCs w:val="22"/>
              </w:rPr>
              <w:t>Practice Manager</w:t>
            </w:r>
          </w:p>
          <w:p w:rsidR="007232E7" w:rsidRDefault="007232E7" w:rsidP="008141F7">
            <w:pPr>
              <w:shd w:val="clear" w:color="auto" w:fill="FFFFFF"/>
              <w:rPr>
                <w:rFonts w:ascii="Trebuchet MS" w:hAnsi="Trebuchet MS" w:cs="Arial"/>
                <w:sz w:val="22"/>
                <w:szCs w:val="22"/>
              </w:rPr>
            </w:pPr>
          </w:p>
        </w:tc>
      </w:tr>
      <w:tr w:rsidR="007232E7" w:rsidTr="008141F7">
        <w:tc>
          <w:tcPr>
            <w:tcW w:w="5381" w:type="dxa"/>
          </w:tcPr>
          <w:p w:rsidR="007232E7" w:rsidRDefault="007232E7" w:rsidP="008141F7">
            <w:pPr>
              <w:shd w:val="clear" w:color="auto" w:fill="FFFFFF"/>
              <w:rPr>
                <w:rFonts w:ascii="Trebuchet MS" w:hAnsi="Trebuchet MS" w:cs="Arial"/>
                <w:sz w:val="22"/>
                <w:szCs w:val="22"/>
              </w:rPr>
            </w:pPr>
            <w:r>
              <w:rPr>
                <w:rFonts w:ascii="Trebuchet MS" w:hAnsi="Trebuchet MS" w:cs="Arial"/>
                <w:sz w:val="22"/>
                <w:szCs w:val="22"/>
              </w:rPr>
              <w:t>Lister Surgery</w:t>
            </w:r>
          </w:p>
          <w:p w:rsidR="007232E7" w:rsidRDefault="007232E7" w:rsidP="008141F7">
            <w:pPr>
              <w:shd w:val="clear" w:color="auto" w:fill="FFFFFF"/>
              <w:rPr>
                <w:rFonts w:ascii="Trebuchet MS" w:hAnsi="Trebuchet MS" w:cs="Arial"/>
                <w:sz w:val="22"/>
                <w:szCs w:val="22"/>
              </w:rPr>
            </w:pPr>
            <w:r>
              <w:rPr>
                <w:rFonts w:ascii="Trebuchet MS" w:hAnsi="Trebuchet MS" w:cs="Arial"/>
                <w:sz w:val="22"/>
                <w:szCs w:val="22"/>
              </w:rPr>
              <w:t xml:space="preserve">8 The Parade </w:t>
            </w:r>
          </w:p>
          <w:p w:rsidR="007232E7" w:rsidRDefault="007232E7" w:rsidP="008141F7">
            <w:pPr>
              <w:shd w:val="clear" w:color="auto" w:fill="FFFFFF"/>
              <w:rPr>
                <w:rFonts w:ascii="Trebuchet MS" w:hAnsi="Trebuchet MS" w:cs="Arial"/>
                <w:sz w:val="22"/>
                <w:szCs w:val="22"/>
              </w:rPr>
            </w:pPr>
            <w:r>
              <w:rPr>
                <w:rFonts w:ascii="Trebuchet MS" w:hAnsi="Trebuchet MS" w:cs="Arial"/>
                <w:sz w:val="22"/>
                <w:szCs w:val="22"/>
              </w:rPr>
              <w:t xml:space="preserve">St Helier </w:t>
            </w:r>
          </w:p>
          <w:p w:rsidR="007232E7" w:rsidRDefault="007232E7" w:rsidP="008141F7">
            <w:pPr>
              <w:shd w:val="clear" w:color="auto" w:fill="FFFFFF"/>
              <w:rPr>
                <w:rFonts w:ascii="Trebuchet MS" w:hAnsi="Trebuchet MS" w:cs="Arial"/>
                <w:sz w:val="22"/>
                <w:szCs w:val="22"/>
              </w:rPr>
            </w:pPr>
            <w:r>
              <w:rPr>
                <w:rFonts w:ascii="Trebuchet MS" w:hAnsi="Trebuchet MS" w:cs="Arial"/>
                <w:sz w:val="22"/>
                <w:szCs w:val="22"/>
              </w:rPr>
              <w:t xml:space="preserve">Jersey </w:t>
            </w:r>
          </w:p>
          <w:p w:rsidR="007232E7" w:rsidRPr="00320F4B" w:rsidRDefault="007232E7" w:rsidP="008141F7">
            <w:pPr>
              <w:shd w:val="clear" w:color="auto" w:fill="FFFFFF"/>
              <w:rPr>
                <w:rFonts w:ascii="Trebuchet MS" w:hAnsi="Trebuchet MS" w:cs="Arial"/>
                <w:sz w:val="22"/>
                <w:szCs w:val="22"/>
              </w:rPr>
            </w:pPr>
            <w:r>
              <w:rPr>
                <w:rFonts w:ascii="Trebuchet MS" w:hAnsi="Trebuchet MS" w:cs="Arial"/>
                <w:sz w:val="22"/>
                <w:szCs w:val="22"/>
              </w:rPr>
              <w:t xml:space="preserve">JE2 3QP </w:t>
            </w:r>
          </w:p>
          <w:p w:rsidR="007232E7" w:rsidRDefault="007232E7" w:rsidP="008141F7">
            <w:pPr>
              <w:rPr>
                <w:rFonts w:ascii="Trebuchet MS" w:hAnsi="Trebuchet MS" w:cs="Arial"/>
                <w:sz w:val="22"/>
                <w:szCs w:val="22"/>
              </w:rPr>
            </w:pPr>
          </w:p>
        </w:tc>
        <w:tc>
          <w:tcPr>
            <w:tcW w:w="5382" w:type="dxa"/>
          </w:tcPr>
          <w:p w:rsidR="007232E7" w:rsidRDefault="007232E7" w:rsidP="008141F7">
            <w:pPr>
              <w:shd w:val="clear" w:color="auto" w:fill="FFFFFF"/>
              <w:rPr>
                <w:rFonts w:ascii="Trebuchet MS" w:hAnsi="Trebuchet MS" w:cs="Arial"/>
                <w:sz w:val="22"/>
                <w:szCs w:val="22"/>
              </w:rPr>
            </w:pPr>
            <w:r>
              <w:rPr>
                <w:rFonts w:ascii="Trebuchet MS" w:hAnsi="Trebuchet MS" w:cs="Arial"/>
                <w:sz w:val="22"/>
                <w:szCs w:val="22"/>
              </w:rPr>
              <w:t>Email: admin@listersurgery.gpnet.je</w:t>
            </w:r>
          </w:p>
          <w:p w:rsidR="007232E7" w:rsidRDefault="007232E7" w:rsidP="008141F7">
            <w:pPr>
              <w:rPr>
                <w:rFonts w:ascii="Trebuchet MS" w:hAnsi="Trebuchet MS" w:cs="Arial"/>
                <w:sz w:val="22"/>
                <w:szCs w:val="22"/>
              </w:rPr>
            </w:pPr>
            <w:r>
              <w:rPr>
                <w:rFonts w:ascii="Trebuchet MS" w:hAnsi="Trebuchet MS" w:cs="Arial"/>
                <w:sz w:val="22"/>
                <w:szCs w:val="22"/>
              </w:rPr>
              <w:t>Tel: 01534 736336/741641</w:t>
            </w:r>
          </w:p>
        </w:tc>
      </w:tr>
    </w:tbl>
    <w:p w:rsidR="00FC4D0C" w:rsidRPr="00FC4D0C" w:rsidRDefault="00FC4D0C" w:rsidP="00FC4D0C">
      <w:pPr>
        <w:shd w:val="clear" w:color="auto" w:fill="FFFFFF"/>
        <w:spacing w:line="360" w:lineRule="auto"/>
        <w:rPr>
          <w:rFonts w:ascii="Trebuchet MS" w:hAnsi="Trebuchet MS" w:cs="Arial"/>
          <w:b/>
          <w:color w:val="2E74B5" w:themeColor="accent5" w:themeShade="BF"/>
        </w:rPr>
      </w:pPr>
    </w:p>
    <w:p w:rsidR="00037D67" w:rsidRPr="00037D67"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11" w:name="_Toc514499081"/>
      <w:r w:rsidRPr="005B3E05">
        <w:rPr>
          <w:rFonts w:ascii="Trebuchet MS" w:hAnsi="Trebuchet MS" w:cs="Arial"/>
          <w:b/>
          <w:color w:val="2E74B5" w:themeColor="accent5" w:themeShade="BF"/>
        </w:rPr>
        <w:t>How to contact the Information Commissioners Office</w:t>
      </w:r>
      <w:bookmarkEnd w:id="11"/>
      <w:r w:rsidR="00037D67" w:rsidRPr="00037D67">
        <w:rPr>
          <w:rFonts w:ascii="Trebuchet MS" w:hAnsi="Trebuchet MS" w:cs="Arial"/>
          <w:b/>
          <w:color w:val="2E74B5" w:themeColor="accent5" w:themeShade="BF"/>
        </w:rPr>
        <w:t xml:space="preserve"> </w:t>
      </w:r>
    </w:p>
    <w:p w:rsidR="00037D67" w:rsidRDefault="00037D67" w:rsidP="00037D67">
      <w:pPr>
        <w:rPr>
          <w:rFonts w:ascii="Trebuchet MS" w:hAnsi="Trebuchet MS" w:cs="Arial"/>
          <w:sz w:val="22"/>
          <w:szCs w:val="22"/>
        </w:rPr>
      </w:pPr>
    </w:p>
    <w:p w:rsidR="00037D67" w:rsidRPr="005B3E05" w:rsidRDefault="00037D67" w:rsidP="00560641">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The Office </w:t>
      </w:r>
      <w:r>
        <w:rPr>
          <w:rFonts w:ascii="Trebuchet MS" w:hAnsi="Trebuchet MS" w:cs="Arial"/>
          <w:sz w:val="22"/>
          <w:szCs w:val="22"/>
        </w:rPr>
        <w:t xml:space="preserve">of the </w:t>
      </w:r>
      <w:r w:rsidRPr="005B3E05">
        <w:rPr>
          <w:rFonts w:ascii="Trebuchet MS" w:hAnsi="Trebuchet MS" w:cs="Arial"/>
          <w:sz w:val="22"/>
          <w:szCs w:val="22"/>
        </w:rPr>
        <w:t>Information Commissioner</w:t>
      </w:r>
      <w:r>
        <w:rPr>
          <w:rFonts w:ascii="Trebuchet MS" w:hAnsi="Trebuchet MS" w:cs="Arial"/>
          <w:sz w:val="22"/>
          <w:szCs w:val="22"/>
        </w:rPr>
        <w:t xml:space="preserve"> Jersey</w:t>
      </w:r>
      <w:r w:rsidRPr="005B3E05">
        <w:rPr>
          <w:rFonts w:ascii="Trebuchet MS" w:hAnsi="Trebuchet MS" w:cs="Arial"/>
          <w:sz w:val="22"/>
          <w:szCs w:val="22"/>
        </w:rPr>
        <w:t xml:space="preserve"> (O</w:t>
      </w:r>
      <w:r>
        <w:rPr>
          <w:rFonts w:ascii="Trebuchet MS" w:hAnsi="Trebuchet MS" w:cs="Arial"/>
          <w:sz w:val="22"/>
          <w:szCs w:val="22"/>
        </w:rPr>
        <w:t>ICJ</w:t>
      </w:r>
      <w:r w:rsidRPr="005B3E05">
        <w:rPr>
          <w:rFonts w:ascii="Trebuchet MS" w:hAnsi="Trebuchet MS" w:cs="Arial"/>
          <w:sz w:val="22"/>
          <w:szCs w:val="22"/>
        </w:rPr>
        <w:t xml:space="preserve">) is the body that regulates the Practice under Data Protection and Freedom of Information legislation. </w:t>
      </w:r>
      <w:hyperlink r:id="rId11" w:history="1">
        <w:r w:rsidRPr="00560641">
          <w:rPr>
            <w:rFonts w:ascii="Trebuchet MS" w:hAnsi="Trebuchet MS" w:cs="Arial"/>
            <w:color w:val="2E74B5" w:themeColor="accent5" w:themeShade="BF"/>
            <w:sz w:val="22"/>
            <w:szCs w:val="22"/>
          </w:rPr>
          <w:t>https://oicjersey.org/</w:t>
        </w:r>
      </w:hyperlink>
      <w:r w:rsidR="00C114D4">
        <w:rPr>
          <w:rFonts w:ascii="Trebuchet MS" w:hAnsi="Trebuchet MS" w:cs="Arial"/>
          <w:sz w:val="22"/>
          <w:szCs w:val="22"/>
        </w:rPr>
        <w:t xml:space="preserve">. </w:t>
      </w:r>
      <w:r w:rsidRPr="005B3E05">
        <w:rPr>
          <w:rFonts w:ascii="Trebuchet MS" w:hAnsi="Trebuchet MS" w:cs="Arial"/>
          <w:sz w:val="22"/>
          <w:szCs w:val="22"/>
        </w:rPr>
        <w:t xml:space="preserve">If you are not satisfied with our response or believe we are processing your personal data not in accordance with the law you can complain to the </w:t>
      </w:r>
      <w:r>
        <w:rPr>
          <w:rFonts w:ascii="Trebuchet MS" w:hAnsi="Trebuchet MS" w:cs="Arial"/>
          <w:sz w:val="22"/>
          <w:szCs w:val="22"/>
        </w:rPr>
        <w:t xml:space="preserve">OIC </w:t>
      </w:r>
      <w:r w:rsidRPr="005B3E05">
        <w:rPr>
          <w:rFonts w:ascii="Trebuchet MS" w:hAnsi="Trebuchet MS" w:cs="Arial"/>
          <w:sz w:val="22"/>
          <w:szCs w:val="22"/>
        </w:rPr>
        <w:t>at:</w:t>
      </w:r>
    </w:p>
    <w:p w:rsidR="00037D67" w:rsidRDefault="00037D67" w:rsidP="00560641">
      <w:pPr>
        <w:shd w:val="clear" w:color="auto" w:fill="FFFFFF"/>
        <w:ind w:left="426"/>
        <w:rPr>
          <w:rFonts w:ascii="Trebuchet MS" w:hAnsi="Trebuchet MS"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62"/>
      </w:tblGrid>
      <w:tr w:rsidR="00C114D4" w:rsidTr="00C114D4">
        <w:tc>
          <w:tcPr>
            <w:tcW w:w="5175" w:type="dxa"/>
          </w:tcPr>
          <w:p w:rsidR="00C114D4" w:rsidRPr="00037D67" w:rsidRDefault="00C114D4" w:rsidP="00C114D4">
            <w:pPr>
              <w:rPr>
                <w:rFonts w:ascii="Trebuchet MS" w:hAnsi="Trebuchet MS" w:cs="Arial"/>
                <w:sz w:val="22"/>
                <w:szCs w:val="22"/>
              </w:rPr>
            </w:pPr>
            <w:r w:rsidRPr="00037D67">
              <w:rPr>
                <w:rFonts w:ascii="Trebuchet MS" w:hAnsi="Trebuchet MS" w:cs="Arial"/>
                <w:sz w:val="22"/>
                <w:szCs w:val="22"/>
              </w:rPr>
              <w:t>Office of the Information Commissioner</w:t>
            </w:r>
          </w:p>
          <w:p w:rsidR="00C114D4" w:rsidRDefault="00C114D4" w:rsidP="00C114D4">
            <w:pPr>
              <w:rPr>
                <w:rFonts w:ascii="Trebuchet MS" w:hAnsi="Trebuchet MS" w:cs="Arial"/>
                <w:sz w:val="22"/>
                <w:szCs w:val="22"/>
              </w:rPr>
            </w:pPr>
            <w:r w:rsidRPr="00037D67">
              <w:rPr>
                <w:rFonts w:ascii="Trebuchet MS" w:hAnsi="Trebuchet MS" w:cs="Arial"/>
                <w:sz w:val="22"/>
                <w:szCs w:val="22"/>
              </w:rPr>
              <w:t>Brunel House</w:t>
            </w:r>
          </w:p>
          <w:p w:rsidR="00C114D4" w:rsidRDefault="00C114D4" w:rsidP="00C114D4">
            <w:pPr>
              <w:rPr>
                <w:rFonts w:ascii="Trebuchet MS" w:hAnsi="Trebuchet MS" w:cs="Arial"/>
                <w:sz w:val="22"/>
                <w:szCs w:val="22"/>
              </w:rPr>
            </w:pPr>
            <w:r w:rsidRPr="00037D67">
              <w:rPr>
                <w:rFonts w:ascii="Trebuchet MS" w:hAnsi="Trebuchet MS" w:cs="Arial"/>
                <w:sz w:val="22"/>
                <w:szCs w:val="22"/>
              </w:rPr>
              <w:t>Old Street</w:t>
            </w:r>
          </w:p>
          <w:p w:rsidR="00C114D4" w:rsidRDefault="00C114D4" w:rsidP="00C114D4">
            <w:pPr>
              <w:rPr>
                <w:rFonts w:ascii="Trebuchet MS" w:hAnsi="Trebuchet MS" w:cs="Arial"/>
                <w:sz w:val="22"/>
                <w:szCs w:val="22"/>
              </w:rPr>
            </w:pPr>
            <w:r w:rsidRPr="00037D67">
              <w:rPr>
                <w:rFonts w:ascii="Trebuchet MS" w:hAnsi="Trebuchet MS" w:cs="Arial"/>
                <w:sz w:val="22"/>
                <w:szCs w:val="22"/>
              </w:rPr>
              <w:t>St Helier</w:t>
            </w:r>
          </w:p>
          <w:p w:rsidR="00C114D4" w:rsidRDefault="00C114D4" w:rsidP="00C114D4">
            <w:pPr>
              <w:rPr>
                <w:rFonts w:ascii="Trebuchet MS" w:hAnsi="Trebuchet MS" w:cs="Arial"/>
                <w:sz w:val="22"/>
                <w:szCs w:val="22"/>
              </w:rPr>
            </w:pPr>
            <w:r w:rsidRPr="00037D67">
              <w:rPr>
                <w:rFonts w:ascii="Trebuchet MS" w:hAnsi="Trebuchet MS" w:cs="Arial"/>
                <w:sz w:val="22"/>
                <w:szCs w:val="22"/>
              </w:rPr>
              <w:t xml:space="preserve">Jersey </w:t>
            </w:r>
          </w:p>
          <w:p w:rsidR="00C114D4" w:rsidRDefault="00C114D4" w:rsidP="00C114D4">
            <w:pPr>
              <w:rPr>
                <w:rFonts w:ascii="Trebuchet MS" w:hAnsi="Trebuchet MS" w:cs="Arial"/>
                <w:sz w:val="22"/>
                <w:szCs w:val="22"/>
              </w:rPr>
            </w:pPr>
            <w:r w:rsidRPr="00037D67">
              <w:rPr>
                <w:rFonts w:ascii="Trebuchet MS" w:hAnsi="Trebuchet MS" w:cs="Arial"/>
                <w:sz w:val="22"/>
                <w:szCs w:val="22"/>
              </w:rPr>
              <w:t xml:space="preserve">JE2 3RG </w:t>
            </w:r>
          </w:p>
        </w:tc>
        <w:tc>
          <w:tcPr>
            <w:tcW w:w="5162" w:type="dxa"/>
          </w:tcPr>
          <w:p w:rsidR="00C114D4" w:rsidRPr="00C114D4" w:rsidRDefault="00C114D4" w:rsidP="00C114D4">
            <w:pPr>
              <w:rPr>
                <w:rFonts w:ascii="Trebuchet MS" w:hAnsi="Trebuchet MS" w:cs="Arial"/>
                <w:sz w:val="22"/>
                <w:szCs w:val="22"/>
              </w:rPr>
            </w:pPr>
            <w:r w:rsidRPr="00C114D4">
              <w:rPr>
                <w:rFonts w:ascii="Trebuchet MS" w:hAnsi="Trebuchet MS" w:cs="Arial"/>
                <w:sz w:val="22"/>
                <w:szCs w:val="22"/>
              </w:rPr>
              <w:t>Email:</w:t>
            </w:r>
            <w:r>
              <w:rPr>
                <w:rFonts w:ascii="Trebuchet MS" w:hAnsi="Trebuchet MS" w:cs="Arial"/>
                <w:sz w:val="22"/>
                <w:szCs w:val="22"/>
              </w:rPr>
              <w:t xml:space="preserve"> </w:t>
            </w:r>
            <w:hyperlink r:id="rId12" w:history="1">
              <w:r w:rsidRPr="00C114D4">
                <w:rPr>
                  <w:rFonts w:ascii="Trebuchet MS" w:hAnsi="Trebuchet MS" w:cs="Arial"/>
                  <w:sz w:val="22"/>
                  <w:szCs w:val="22"/>
                </w:rPr>
                <w:t>enquiries@oicjersey.org</w:t>
              </w:r>
            </w:hyperlink>
          </w:p>
          <w:p w:rsidR="00C114D4" w:rsidRPr="00C114D4" w:rsidRDefault="00C114D4" w:rsidP="00C114D4">
            <w:pPr>
              <w:rPr>
                <w:rFonts w:ascii="Trebuchet MS" w:hAnsi="Trebuchet MS" w:cs="Arial"/>
                <w:sz w:val="22"/>
                <w:szCs w:val="22"/>
              </w:rPr>
            </w:pPr>
            <w:r w:rsidRPr="00C114D4">
              <w:rPr>
                <w:rFonts w:ascii="Trebuchet MS" w:hAnsi="Trebuchet MS" w:cs="Arial"/>
                <w:sz w:val="22"/>
                <w:szCs w:val="22"/>
              </w:rPr>
              <w:t>Tel</w:t>
            </w:r>
            <w:r>
              <w:rPr>
                <w:rFonts w:ascii="Trebuchet MS" w:hAnsi="Trebuchet MS" w:cs="Arial"/>
                <w:sz w:val="22"/>
                <w:szCs w:val="22"/>
              </w:rPr>
              <w:t>ephone</w:t>
            </w:r>
            <w:r w:rsidRPr="00C114D4">
              <w:rPr>
                <w:rFonts w:ascii="Trebuchet MS" w:hAnsi="Trebuchet MS" w:cs="Arial"/>
                <w:sz w:val="22"/>
                <w:szCs w:val="22"/>
              </w:rPr>
              <w:t>:</w:t>
            </w:r>
            <w:r>
              <w:rPr>
                <w:rFonts w:ascii="Trebuchet MS" w:hAnsi="Trebuchet MS" w:cs="Arial"/>
                <w:sz w:val="22"/>
                <w:szCs w:val="22"/>
              </w:rPr>
              <w:t xml:space="preserve"> </w:t>
            </w:r>
            <w:r w:rsidRPr="00C114D4">
              <w:rPr>
                <w:rFonts w:ascii="Trebuchet MS" w:hAnsi="Trebuchet MS" w:cs="Arial"/>
                <w:sz w:val="22"/>
                <w:szCs w:val="22"/>
              </w:rPr>
              <w:t>+44 (0)1534 716530</w:t>
            </w:r>
          </w:p>
          <w:p w:rsidR="00C114D4" w:rsidRDefault="00C114D4" w:rsidP="00327C76">
            <w:pPr>
              <w:shd w:val="clear" w:color="auto" w:fill="FFFFFF"/>
              <w:rPr>
                <w:rFonts w:ascii="Trebuchet MS" w:hAnsi="Trebuchet MS" w:cs="Arial"/>
                <w:sz w:val="22"/>
                <w:szCs w:val="22"/>
              </w:rPr>
            </w:pPr>
          </w:p>
        </w:tc>
      </w:tr>
    </w:tbl>
    <w:p w:rsidR="00C114D4" w:rsidRDefault="00C114D4" w:rsidP="00560641">
      <w:pPr>
        <w:shd w:val="clear" w:color="auto" w:fill="FFFFFF"/>
        <w:ind w:left="426"/>
        <w:rPr>
          <w:rFonts w:ascii="Trebuchet MS" w:hAnsi="Trebuchet MS" w:cs="Arial"/>
          <w:sz w:val="22"/>
          <w:szCs w:val="22"/>
        </w:rPr>
      </w:pPr>
    </w:p>
    <w:p w:rsidR="00C114D4" w:rsidRDefault="00C114D4" w:rsidP="00560641">
      <w:pPr>
        <w:shd w:val="clear" w:color="auto" w:fill="FFFFFF"/>
        <w:ind w:left="426"/>
        <w:rPr>
          <w:rFonts w:ascii="Trebuchet MS" w:hAnsi="Trebuchet MS" w:cs="Arial"/>
          <w:sz w:val="22"/>
          <w:szCs w:val="22"/>
        </w:rPr>
      </w:pPr>
    </w:p>
    <w:p w:rsidR="00037D67" w:rsidRDefault="00037D67" w:rsidP="00037D67">
      <w:pPr>
        <w:ind w:left="720"/>
        <w:rPr>
          <w:rFonts w:ascii="Trebuchet MS" w:hAnsi="Trebuchet MS" w:cs="Arial"/>
          <w:sz w:val="22"/>
          <w:szCs w:val="22"/>
        </w:rPr>
      </w:pPr>
    </w:p>
    <w:p w:rsidR="000460D1" w:rsidRDefault="000460D1" w:rsidP="000460D1">
      <w:pPr>
        <w:rPr>
          <w:rFonts w:ascii="Trebuchet MS" w:hAnsi="Trebuchet MS" w:cs="Arial"/>
          <w:color w:val="0000FF"/>
          <w:sz w:val="22"/>
          <w:szCs w:val="22"/>
          <w:u w:val="single"/>
        </w:rPr>
      </w:pPr>
    </w:p>
    <w:sectPr w:rsidR="000460D1" w:rsidSect="005B3E05">
      <w:footerReference w:type="default" r:id="rId13"/>
      <w:footerReference w:type="first" r:id="rId14"/>
      <w:pgSz w:w="11907" w:h="16840" w:code="9"/>
      <w:pgMar w:top="567" w:right="567" w:bottom="198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94" w:rsidRDefault="00BD0A94" w:rsidP="00D85E4D">
      <w:r>
        <w:separator/>
      </w:r>
    </w:p>
  </w:endnote>
  <w:endnote w:type="continuationSeparator" w:id="0">
    <w:p w:rsidR="00BD0A94" w:rsidRDefault="00BD0A9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TXinwe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13" w:rsidRPr="009513C8" w:rsidRDefault="00EB7213" w:rsidP="00EB7213">
    <w:pPr>
      <w:pStyle w:val="Footer"/>
      <w:ind w:left="1080"/>
      <w:jc w:val="right"/>
      <w:rPr>
        <w:rFonts w:ascii="Trebuchet MS" w:hAnsi="Trebuchet MS" w:cs="Arial"/>
        <w:sz w:val="18"/>
        <w:szCs w:val="18"/>
      </w:rPr>
    </w:pPr>
    <w:r w:rsidRPr="009513C8">
      <w:rPr>
        <w:rFonts w:ascii="Trebuchet MS" w:hAnsi="Trebuchet MS" w:cs="Arial"/>
        <w:noProof/>
        <w:sz w:val="18"/>
        <w:szCs w:val="18"/>
        <w:lang w:eastAsia="en-GB"/>
      </w:rPr>
      <w:drawing>
        <wp:anchor distT="0" distB="0" distL="114300" distR="114300" simplePos="0" relativeHeight="251663360" behindDoc="1" locked="0" layoutInCell="1" allowOverlap="1" wp14:anchorId="5A876501" wp14:editId="173AC596">
          <wp:simplePos x="0" y="0"/>
          <wp:positionH relativeFrom="column">
            <wp:posOffset>-38100</wp:posOffset>
          </wp:positionH>
          <wp:positionV relativeFrom="paragraph">
            <wp:posOffset>9486900</wp:posOffset>
          </wp:positionV>
          <wp:extent cx="3547110" cy="1184275"/>
          <wp:effectExtent l="0" t="0" r="0" b="0"/>
          <wp:wrapNone/>
          <wp:docPr id="46" name="Picture 46" descr="security-lock-fot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ity-lock-fotolia"/>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3547110" cy="11842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Arial"/>
        <w:sz w:val="18"/>
        <w:szCs w:val="18"/>
      </w:rPr>
      <w:t xml:space="preserve">Page </w:t>
    </w:r>
    <w:r w:rsidRPr="009513C8">
      <w:rPr>
        <w:rFonts w:ascii="Trebuchet MS" w:hAnsi="Trebuchet MS" w:cs="Arial"/>
        <w:sz w:val="18"/>
        <w:szCs w:val="18"/>
      </w:rPr>
      <w:fldChar w:fldCharType="begin"/>
    </w:r>
    <w:r w:rsidRPr="009513C8">
      <w:rPr>
        <w:rFonts w:ascii="Trebuchet MS" w:hAnsi="Trebuchet MS" w:cs="Arial"/>
        <w:sz w:val="18"/>
        <w:szCs w:val="18"/>
      </w:rPr>
      <w:instrText xml:space="preserve"> PAGE   \* MERGEFORMAT </w:instrText>
    </w:r>
    <w:r w:rsidRPr="009513C8">
      <w:rPr>
        <w:rFonts w:ascii="Trebuchet MS" w:hAnsi="Trebuchet MS" w:cs="Arial"/>
        <w:sz w:val="18"/>
        <w:szCs w:val="18"/>
      </w:rPr>
      <w:fldChar w:fldCharType="separate"/>
    </w:r>
    <w:r w:rsidR="00E66AC5">
      <w:rPr>
        <w:rFonts w:ascii="Trebuchet MS" w:hAnsi="Trebuchet MS" w:cs="Arial"/>
        <w:noProof/>
        <w:sz w:val="18"/>
        <w:szCs w:val="18"/>
      </w:rPr>
      <w:t>6</w:t>
    </w:r>
    <w:r w:rsidRPr="009513C8">
      <w:rPr>
        <w:rFonts w:ascii="Trebuchet MS" w:hAnsi="Trebuchet MS" w:cs="Arial"/>
        <w:noProof/>
        <w:sz w:val="18"/>
        <w:szCs w:val="18"/>
      </w:rPr>
      <w:fldChar w:fldCharType="end"/>
    </w:r>
  </w:p>
  <w:p w:rsidR="005B3E05" w:rsidRDefault="005B3E05">
    <w:pPr>
      <w:pStyle w:val="Footer"/>
    </w:pPr>
    <w:r>
      <w:rPr>
        <w:rFonts w:ascii="Arial" w:hAnsi="Arial" w:cs="Arial"/>
        <w:noProof/>
        <w:sz w:val="16"/>
        <w:szCs w:val="16"/>
        <w:lang w:eastAsia="en-GB"/>
      </w:rPr>
      <w:drawing>
        <wp:anchor distT="0" distB="0" distL="114300" distR="114300" simplePos="0" relativeHeight="251661312" behindDoc="1" locked="0" layoutInCell="1" allowOverlap="1" wp14:anchorId="6FEBFBD8" wp14:editId="4B297625">
          <wp:simplePos x="0" y="0"/>
          <wp:positionH relativeFrom="column">
            <wp:posOffset>-352425</wp:posOffset>
          </wp:positionH>
          <wp:positionV relativeFrom="paragraph">
            <wp:posOffset>-581025</wp:posOffset>
          </wp:positionV>
          <wp:extent cx="3552190" cy="11906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190" cy="11906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05" w:rsidRDefault="005B3E05">
    <w:pPr>
      <w:pStyle w:val="Footer"/>
    </w:pPr>
    <w:r>
      <w:rPr>
        <w:noProof/>
        <w:lang w:eastAsia="en-GB"/>
      </w:rPr>
      <w:drawing>
        <wp:anchor distT="0" distB="0" distL="114300" distR="114300" simplePos="0" relativeHeight="251659264" behindDoc="1" locked="0" layoutInCell="1" allowOverlap="1" wp14:anchorId="6A6A6099" wp14:editId="0E08B42A">
          <wp:simplePos x="0" y="0"/>
          <wp:positionH relativeFrom="column">
            <wp:posOffset>-361950</wp:posOffset>
          </wp:positionH>
          <wp:positionV relativeFrom="paragraph">
            <wp:posOffset>-1895475</wp:posOffset>
          </wp:positionV>
          <wp:extent cx="7533640" cy="25241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40" cy="2524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94" w:rsidRDefault="00BD0A94" w:rsidP="00D85E4D">
      <w:r>
        <w:separator/>
      </w:r>
    </w:p>
  </w:footnote>
  <w:footnote w:type="continuationSeparator" w:id="0">
    <w:p w:rsidR="00BD0A94" w:rsidRDefault="00BD0A94" w:rsidP="00D85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76ED"/>
    <w:multiLevelType w:val="hybridMultilevel"/>
    <w:tmpl w:val="2F5A09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13EC0A37"/>
    <w:multiLevelType w:val="hybridMultilevel"/>
    <w:tmpl w:val="3E5CD0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FA357D9"/>
    <w:multiLevelType w:val="hybridMultilevel"/>
    <w:tmpl w:val="32DEF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305C9E"/>
    <w:multiLevelType w:val="hybridMultilevel"/>
    <w:tmpl w:val="ABA43B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596C4BAA"/>
    <w:multiLevelType w:val="hybridMultilevel"/>
    <w:tmpl w:val="F4D093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796604FB"/>
    <w:multiLevelType w:val="hybridMultilevel"/>
    <w:tmpl w:val="038417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38FC"/>
    <w:rsid w:val="00004AC3"/>
    <w:rsid w:val="0001030F"/>
    <w:rsid w:val="000155E6"/>
    <w:rsid w:val="00015804"/>
    <w:rsid w:val="00034C0F"/>
    <w:rsid w:val="000353E8"/>
    <w:rsid w:val="00037D67"/>
    <w:rsid w:val="00042369"/>
    <w:rsid w:val="00042B93"/>
    <w:rsid w:val="00043EE9"/>
    <w:rsid w:val="00044905"/>
    <w:rsid w:val="000460D1"/>
    <w:rsid w:val="00051899"/>
    <w:rsid w:val="00053733"/>
    <w:rsid w:val="000606A2"/>
    <w:rsid w:val="00067DD3"/>
    <w:rsid w:val="00075116"/>
    <w:rsid w:val="0008472C"/>
    <w:rsid w:val="000858D5"/>
    <w:rsid w:val="00091880"/>
    <w:rsid w:val="00094747"/>
    <w:rsid w:val="000A2B65"/>
    <w:rsid w:val="000A31F9"/>
    <w:rsid w:val="000A4058"/>
    <w:rsid w:val="000A5A72"/>
    <w:rsid w:val="000B3712"/>
    <w:rsid w:val="000C69F7"/>
    <w:rsid w:val="000D0020"/>
    <w:rsid w:val="000D2BB3"/>
    <w:rsid w:val="000E586F"/>
    <w:rsid w:val="000F35E7"/>
    <w:rsid w:val="000F4553"/>
    <w:rsid w:val="000F4FBA"/>
    <w:rsid w:val="000F50CE"/>
    <w:rsid w:val="000F5FF7"/>
    <w:rsid w:val="001037C5"/>
    <w:rsid w:val="0010517C"/>
    <w:rsid w:val="00105D87"/>
    <w:rsid w:val="00107BC3"/>
    <w:rsid w:val="00111E00"/>
    <w:rsid w:val="001128AD"/>
    <w:rsid w:val="00120450"/>
    <w:rsid w:val="00123E8D"/>
    <w:rsid w:val="0012591C"/>
    <w:rsid w:val="001429C3"/>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7E1C"/>
    <w:rsid w:val="001A01D7"/>
    <w:rsid w:val="001A7A41"/>
    <w:rsid w:val="001B15E6"/>
    <w:rsid w:val="001B68C3"/>
    <w:rsid w:val="001C2EC0"/>
    <w:rsid w:val="001C66F2"/>
    <w:rsid w:val="001C6E28"/>
    <w:rsid w:val="001D10A0"/>
    <w:rsid w:val="001D2DE2"/>
    <w:rsid w:val="001F2EBF"/>
    <w:rsid w:val="001F48C2"/>
    <w:rsid w:val="0020058A"/>
    <w:rsid w:val="00204801"/>
    <w:rsid w:val="00206BA6"/>
    <w:rsid w:val="00217624"/>
    <w:rsid w:val="00222365"/>
    <w:rsid w:val="00223D46"/>
    <w:rsid w:val="00224955"/>
    <w:rsid w:val="00231DAE"/>
    <w:rsid w:val="00241106"/>
    <w:rsid w:val="0024168F"/>
    <w:rsid w:val="00241E23"/>
    <w:rsid w:val="0024382A"/>
    <w:rsid w:val="00245C51"/>
    <w:rsid w:val="0024704E"/>
    <w:rsid w:val="00253AA8"/>
    <w:rsid w:val="002543AE"/>
    <w:rsid w:val="002B437A"/>
    <w:rsid w:val="002B659E"/>
    <w:rsid w:val="002B772F"/>
    <w:rsid w:val="002C0F0A"/>
    <w:rsid w:val="002C6527"/>
    <w:rsid w:val="002C7508"/>
    <w:rsid w:val="002D18C1"/>
    <w:rsid w:val="002D48FF"/>
    <w:rsid w:val="002D53CC"/>
    <w:rsid w:val="002D53FA"/>
    <w:rsid w:val="002E2B2A"/>
    <w:rsid w:val="002F1096"/>
    <w:rsid w:val="002F4808"/>
    <w:rsid w:val="003000BD"/>
    <w:rsid w:val="00300373"/>
    <w:rsid w:val="00302507"/>
    <w:rsid w:val="00302B80"/>
    <w:rsid w:val="0031325B"/>
    <w:rsid w:val="00320F4B"/>
    <w:rsid w:val="00321B81"/>
    <w:rsid w:val="003223D3"/>
    <w:rsid w:val="00332780"/>
    <w:rsid w:val="00334161"/>
    <w:rsid w:val="0033473B"/>
    <w:rsid w:val="003412F1"/>
    <w:rsid w:val="00343E43"/>
    <w:rsid w:val="00343F2F"/>
    <w:rsid w:val="0035050E"/>
    <w:rsid w:val="0035306F"/>
    <w:rsid w:val="0035600D"/>
    <w:rsid w:val="003562F3"/>
    <w:rsid w:val="00357D85"/>
    <w:rsid w:val="00361EBF"/>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D4FAE"/>
    <w:rsid w:val="003D648E"/>
    <w:rsid w:val="003D679B"/>
    <w:rsid w:val="003D7BC6"/>
    <w:rsid w:val="003E0122"/>
    <w:rsid w:val="003E3117"/>
    <w:rsid w:val="003E5B9C"/>
    <w:rsid w:val="003E668B"/>
    <w:rsid w:val="003E72F8"/>
    <w:rsid w:val="003F36B9"/>
    <w:rsid w:val="003F4D58"/>
    <w:rsid w:val="003F6E45"/>
    <w:rsid w:val="004013AB"/>
    <w:rsid w:val="00404959"/>
    <w:rsid w:val="00411341"/>
    <w:rsid w:val="00411AF8"/>
    <w:rsid w:val="00413677"/>
    <w:rsid w:val="004163D3"/>
    <w:rsid w:val="00423B82"/>
    <w:rsid w:val="00423FBA"/>
    <w:rsid w:val="00424331"/>
    <w:rsid w:val="00425686"/>
    <w:rsid w:val="0043549F"/>
    <w:rsid w:val="00436EEE"/>
    <w:rsid w:val="00442BCE"/>
    <w:rsid w:val="004436E2"/>
    <w:rsid w:val="00453016"/>
    <w:rsid w:val="00455E3B"/>
    <w:rsid w:val="00460BA9"/>
    <w:rsid w:val="00462DDE"/>
    <w:rsid w:val="00464F50"/>
    <w:rsid w:val="004674C5"/>
    <w:rsid w:val="004763A7"/>
    <w:rsid w:val="004A2D8A"/>
    <w:rsid w:val="004B786B"/>
    <w:rsid w:val="004C0649"/>
    <w:rsid w:val="004C5D83"/>
    <w:rsid w:val="004C604E"/>
    <w:rsid w:val="004D4FB9"/>
    <w:rsid w:val="004D5971"/>
    <w:rsid w:val="004E0333"/>
    <w:rsid w:val="004E458A"/>
    <w:rsid w:val="004E647A"/>
    <w:rsid w:val="004E7453"/>
    <w:rsid w:val="004F11CB"/>
    <w:rsid w:val="004F122F"/>
    <w:rsid w:val="004F587B"/>
    <w:rsid w:val="004F5B1D"/>
    <w:rsid w:val="005067B1"/>
    <w:rsid w:val="005068EC"/>
    <w:rsid w:val="00506F29"/>
    <w:rsid w:val="00515291"/>
    <w:rsid w:val="005215B9"/>
    <w:rsid w:val="00527B68"/>
    <w:rsid w:val="005407DE"/>
    <w:rsid w:val="00560641"/>
    <w:rsid w:val="005629E0"/>
    <w:rsid w:val="00574ADC"/>
    <w:rsid w:val="00577116"/>
    <w:rsid w:val="005841A2"/>
    <w:rsid w:val="005923E7"/>
    <w:rsid w:val="005926F9"/>
    <w:rsid w:val="005A020A"/>
    <w:rsid w:val="005A2B1C"/>
    <w:rsid w:val="005B058D"/>
    <w:rsid w:val="005B3E05"/>
    <w:rsid w:val="005C0233"/>
    <w:rsid w:val="005E4FBB"/>
    <w:rsid w:val="00600920"/>
    <w:rsid w:val="00603C03"/>
    <w:rsid w:val="0062334A"/>
    <w:rsid w:val="00631A5F"/>
    <w:rsid w:val="00631F81"/>
    <w:rsid w:val="00634F2D"/>
    <w:rsid w:val="00643B50"/>
    <w:rsid w:val="0064450D"/>
    <w:rsid w:val="00654A35"/>
    <w:rsid w:val="006728CA"/>
    <w:rsid w:val="00674887"/>
    <w:rsid w:val="00675084"/>
    <w:rsid w:val="00677D3D"/>
    <w:rsid w:val="00681FA6"/>
    <w:rsid w:val="00681FDF"/>
    <w:rsid w:val="00682B45"/>
    <w:rsid w:val="00684F05"/>
    <w:rsid w:val="00685CB4"/>
    <w:rsid w:val="00692ED5"/>
    <w:rsid w:val="006A762A"/>
    <w:rsid w:val="006C213B"/>
    <w:rsid w:val="006C289F"/>
    <w:rsid w:val="006C2D92"/>
    <w:rsid w:val="006C3CFB"/>
    <w:rsid w:val="006C5288"/>
    <w:rsid w:val="006E1BEC"/>
    <w:rsid w:val="006F64D1"/>
    <w:rsid w:val="006F6E6B"/>
    <w:rsid w:val="00713EF4"/>
    <w:rsid w:val="0071583A"/>
    <w:rsid w:val="007232E7"/>
    <w:rsid w:val="00730CC3"/>
    <w:rsid w:val="007326E3"/>
    <w:rsid w:val="00736630"/>
    <w:rsid w:val="00737EBA"/>
    <w:rsid w:val="00741138"/>
    <w:rsid w:val="00746670"/>
    <w:rsid w:val="00753CF3"/>
    <w:rsid w:val="007559A8"/>
    <w:rsid w:val="00760025"/>
    <w:rsid w:val="00761798"/>
    <w:rsid w:val="007650FE"/>
    <w:rsid w:val="00781E32"/>
    <w:rsid w:val="00783572"/>
    <w:rsid w:val="007869B6"/>
    <w:rsid w:val="00791DD4"/>
    <w:rsid w:val="00796159"/>
    <w:rsid w:val="00797147"/>
    <w:rsid w:val="007A445A"/>
    <w:rsid w:val="007B513C"/>
    <w:rsid w:val="007B711A"/>
    <w:rsid w:val="007C2FBE"/>
    <w:rsid w:val="007C4EA7"/>
    <w:rsid w:val="007C657E"/>
    <w:rsid w:val="007D36E5"/>
    <w:rsid w:val="007E4E9F"/>
    <w:rsid w:val="007F1958"/>
    <w:rsid w:val="007F252E"/>
    <w:rsid w:val="00807595"/>
    <w:rsid w:val="00820D27"/>
    <w:rsid w:val="00827BD6"/>
    <w:rsid w:val="00837E95"/>
    <w:rsid w:val="008603AE"/>
    <w:rsid w:val="00862EB6"/>
    <w:rsid w:val="00864CB5"/>
    <w:rsid w:val="00873345"/>
    <w:rsid w:val="00876911"/>
    <w:rsid w:val="00876F26"/>
    <w:rsid w:val="008804AC"/>
    <w:rsid w:val="00887561"/>
    <w:rsid w:val="00890ED5"/>
    <w:rsid w:val="0089467C"/>
    <w:rsid w:val="0089666E"/>
    <w:rsid w:val="00896912"/>
    <w:rsid w:val="008A36FF"/>
    <w:rsid w:val="008A5CCE"/>
    <w:rsid w:val="008C5B17"/>
    <w:rsid w:val="008C6AD8"/>
    <w:rsid w:val="008D5E2A"/>
    <w:rsid w:val="008E0624"/>
    <w:rsid w:val="008E5F09"/>
    <w:rsid w:val="008F185C"/>
    <w:rsid w:val="008F4B4C"/>
    <w:rsid w:val="00901F47"/>
    <w:rsid w:val="00904E91"/>
    <w:rsid w:val="009130B1"/>
    <w:rsid w:val="009132F2"/>
    <w:rsid w:val="009235C1"/>
    <w:rsid w:val="009242CF"/>
    <w:rsid w:val="009275ED"/>
    <w:rsid w:val="00931791"/>
    <w:rsid w:val="009320AB"/>
    <w:rsid w:val="00940EB7"/>
    <w:rsid w:val="00943551"/>
    <w:rsid w:val="00943D27"/>
    <w:rsid w:val="009513C8"/>
    <w:rsid w:val="009527FE"/>
    <w:rsid w:val="0095408D"/>
    <w:rsid w:val="00960DE5"/>
    <w:rsid w:val="00962F38"/>
    <w:rsid w:val="00965FEA"/>
    <w:rsid w:val="00966AC0"/>
    <w:rsid w:val="00967C39"/>
    <w:rsid w:val="00982EB3"/>
    <w:rsid w:val="00985D46"/>
    <w:rsid w:val="009865FC"/>
    <w:rsid w:val="00986B04"/>
    <w:rsid w:val="0099106B"/>
    <w:rsid w:val="009934CF"/>
    <w:rsid w:val="00997576"/>
    <w:rsid w:val="009A603A"/>
    <w:rsid w:val="009B4415"/>
    <w:rsid w:val="009B5256"/>
    <w:rsid w:val="009C12C1"/>
    <w:rsid w:val="009D3BBE"/>
    <w:rsid w:val="009D5CCB"/>
    <w:rsid w:val="009E44EC"/>
    <w:rsid w:val="009E4CC3"/>
    <w:rsid w:val="009F3854"/>
    <w:rsid w:val="009F75EF"/>
    <w:rsid w:val="00A12A6E"/>
    <w:rsid w:val="00A15153"/>
    <w:rsid w:val="00A17072"/>
    <w:rsid w:val="00A26A10"/>
    <w:rsid w:val="00A41B77"/>
    <w:rsid w:val="00A422BE"/>
    <w:rsid w:val="00A427EC"/>
    <w:rsid w:val="00A45CDD"/>
    <w:rsid w:val="00A47272"/>
    <w:rsid w:val="00A51C94"/>
    <w:rsid w:val="00A54790"/>
    <w:rsid w:val="00A62D77"/>
    <w:rsid w:val="00A636D9"/>
    <w:rsid w:val="00A721EE"/>
    <w:rsid w:val="00A74D11"/>
    <w:rsid w:val="00A76965"/>
    <w:rsid w:val="00A910EC"/>
    <w:rsid w:val="00A97622"/>
    <w:rsid w:val="00AA0EE2"/>
    <w:rsid w:val="00AB3844"/>
    <w:rsid w:val="00AB7728"/>
    <w:rsid w:val="00AC2677"/>
    <w:rsid w:val="00AC40F7"/>
    <w:rsid w:val="00AD232F"/>
    <w:rsid w:val="00AD45AA"/>
    <w:rsid w:val="00AE091B"/>
    <w:rsid w:val="00AE22ED"/>
    <w:rsid w:val="00AE4BF8"/>
    <w:rsid w:val="00AF4808"/>
    <w:rsid w:val="00AF5D09"/>
    <w:rsid w:val="00B045D7"/>
    <w:rsid w:val="00B100C0"/>
    <w:rsid w:val="00B16F5B"/>
    <w:rsid w:val="00B1777D"/>
    <w:rsid w:val="00B20EB4"/>
    <w:rsid w:val="00B22E1E"/>
    <w:rsid w:val="00B2339A"/>
    <w:rsid w:val="00B27AE7"/>
    <w:rsid w:val="00B337C9"/>
    <w:rsid w:val="00B353C6"/>
    <w:rsid w:val="00B35D79"/>
    <w:rsid w:val="00B5056E"/>
    <w:rsid w:val="00B506CA"/>
    <w:rsid w:val="00B533B3"/>
    <w:rsid w:val="00B53D92"/>
    <w:rsid w:val="00B7142C"/>
    <w:rsid w:val="00B74D98"/>
    <w:rsid w:val="00B75EA9"/>
    <w:rsid w:val="00B947EC"/>
    <w:rsid w:val="00BA02C9"/>
    <w:rsid w:val="00BA2487"/>
    <w:rsid w:val="00BA25E8"/>
    <w:rsid w:val="00BB31FA"/>
    <w:rsid w:val="00BB564E"/>
    <w:rsid w:val="00BD0A94"/>
    <w:rsid w:val="00BE003C"/>
    <w:rsid w:val="00BE2434"/>
    <w:rsid w:val="00BE3256"/>
    <w:rsid w:val="00BE4B68"/>
    <w:rsid w:val="00BF2B7C"/>
    <w:rsid w:val="00BF33F6"/>
    <w:rsid w:val="00BF343F"/>
    <w:rsid w:val="00BF5617"/>
    <w:rsid w:val="00BF5684"/>
    <w:rsid w:val="00BF70BB"/>
    <w:rsid w:val="00C0016B"/>
    <w:rsid w:val="00C033F2"/>
    <w:rsid w:val="00C037B7"/>
    <w:rsid w:val="00C03FFA"/>
    <w:rsid w:val="00C069CC"/>
    <w:rsid w:val="00C114D4"/>
    <w:rsid w:val="00C1542B"/>
    <w:rsid w:val="00C15BEC"/>
    <w:rsid w:val="00C31CC4"/>
    <w:rsid w:val="00C3402A"/>
    <w:rsid w:val="00C35CA3"/>
    <w:rsid w:val="00C414B0"/>
    <w:rsid w:val="00C427C6"/>
    <w:rsid w:val="00C525A1"/>
    <w:rsid w:val="00C67444"/>
    <w:rsid w:val="00C72CB5"/>
    <w:rsid w:val="00C732B1"/>
    <w:rsid w:val="00C76002"/>
    <w:rsid w:val="00C76D7E"/>
    <w:rsid w:val="00C77205"/>
    <w:rsid w:val="00C802F0"/>
    <w:rsid w:val="00C83D4C"/>
    <w:rsid w:val="00C91E5D"/>
    <w:rsid w:val="00C957F6"/>
    <w:rsid w:val="00C97BA7"/>
    <w:rsid w:val="00CB39DE"/>
    <w:rsid w:val="00CD2BD0"/>
    <w:rsid w:val="00CD4001"/>
    <w:rsid w:val="00CD7147"/>
    <w:rsid w:val="00CD7AEF"/>
    <w:rsid w:val="00CE2240"/>
    <w:rsid w:val="00CE4FF9"/>
    <w:rsid w:val="00CF23C3"/>
    <w:rsid w:val="00D00B8C"/>
    <w:rsid w:val="00D01D60"/>
    <w:rsid w:val="00D05574"/>
    <w:rsid w:val="00D11D1B"/>
    <w:rsid w:val="00D133EE"/>
    <w:rsid w:val="00D1420B"/>
    <w:rsid w:val="00D269F4"/>
    <w:rsid w:val="00D30D95"/>
    <w:rsid w:val="00D32C03"/>
    <w:rsid w:val="00D33B30"/>
    <w:rsid w:val="00D43D34"/>
    <w:rsid w:val="00D44CB6"/>
    <w:rsid w:val="00D513A5"/>
    <w:rsid w:val="00D55D20"/>
    <w:rsid w:val="00D76571"/>
    <w:rsid w:val="00D7710A"/>
    <w:rsid w:val="00D85E4D"/>
    <w:rsid w:val="00D8677B"/>
    <w:rsid w:val="00D87A77"/>
    <w:rsid w:val="00DA103A"/>
    <w:rsid w:val="00DB0B52"/>
    <w:rsid w:val="00DB1EFC"/>
    <w:rsid w:val="00DB5E00"/>
    <w:rsid w:val="00DC4668"/>
    <w:rsid w:val="00DD209F"/>
    <w:rsid w:val="00DE3FB6"/>
    <w:rsid w:val="00DE6726"/>
    <w:rsid w:val="00DF0575"/>
    <w:rsid w:val="00DF2AF5"/>
    <w:rsid w:val="00DF505E"/>
    <w:rsid w:val="00E0556A"/>
    <w:rsid w:val="00E055B9"/>
    <w:rsid w:val="00E06B7E"/>
    <w:rsid w:val="00E102BA"/>
    <w:rsid w:val="00E22435"/>
    <w:rsid w:val="00E23FDB"/>
    <w:rsid w:val="00E2519D"/>
    <w:rsid w:val="00E2563B"/>
    <w:rsid w:val="00E30399"/>
    <w:rsid w:val="00E31CF4"/>
    <w:rsid w:val="00E3235D"/>
    <w:rsid w:val="00E35A44"/>
    <w:rsid w:val="00E41DD9"/>
    <w:rsid w:val="00E45A5F"/>
    <w:rsid w:val="00E52340"/>
    <w:rsid w:val="00E53611"/>
    <w:rsid w:val="00E5412E"/>
    <w:rsid w:val="00E54816"/>
    <w:rsid w:val="00E57B8F"/>
    <w:rsid w:val="00E60F1C"/>
    <w:rsid w:val="00E66AC5"/>
    <w:rsid w:val="00E71AA4"/>
    <w:rsid w:val="00E72FAC"/>
    <w:rsid w:val="00E76417"/>
    <w:rsid w:val="00E80077"/>
    <w:rsid w:val="00E83075"/>
    <w:rsid w:val="00E85096"/>
    <w:rsid w:val="00E9196C"/>
    <w:rsid w:val="00EB3833"/>
    <w:rsid w:val="00EB54C4"/>
    <w:rsid w:val="00EB64C5"/>
    <w:rsid w:val="00EB7213"/>
    <w:rsid w:val="00EC4224"/>
    <w:rsid w:val="00ED0EA9"/>
    <w:rsid w:val="00ED6D03"/>
    <w:rsid w:val="00EE0FE3"/>
    <w:rsid w:val="00EF5331"/>
    <w:rsid w:val="00F021B5"/>
    <w:rsid w:val="00F07285"/>
    <w:rsid w:val="00F12236"/>
    <w:rsid w:val="00F209F4"/>
    <w:rsid w:val="00F20CCA"/>
    <w:rsid w:val="00F405F7"/>
    <w:rsid w:val="00F42E08"/>
    <w:rsid w:val="00F454D3"/>
    <w:rsid w:val="00F45F29"/>
    <w:rsid w:val="00F54189"/>
    <w:rsid w:val="00F63FF3"/>
    <w:rsid w:val="00F77CE0"/>
    <w:rsid w:val="00F822BB"/>
    <w:rsid w:val="00FA0D52"/>
    <w:rsid w:val="00FA37A7"/>
    <w:rsid w:val="00FB2959"/>
    <w:rsid w:val="00FB407F"/>
    <w:rsid w:val="00FB74CF"/>
    <w:rsid w:val="00FC4D0C"/>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99"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C76D7E"/>
    <w:pPr>
      <w:tabs>
        <w:tab w:val="left" w:pos="440"/>
        <w:tab w:val="right" w:pos="8290"/>
      </w:tabs>
      <w:spacing w:before="360"/>
    </w:pPr>
    <w:rPr>
      <w:rFonts w:ascii="Trebuchet MS" w:eastAsiaTheme="minorHAnsi" w:hAnsi="Trebuchet MS" w:cs="Arial"/>
      <w:b/>
      <w:bCs/>
      <w:noProof/>
      <w:color w:val="2E74B5" w:themeColor="accent5" w:themeShade="B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
    <w:name w:val="Unresolved Mention"/>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paragraph" w:styleId="Title">
    <w:name w:val="Title"/>
    <w:basedOn w:val="Normal"/>
    <w:next w:val="Normal"/>
    <w:link w:val="TitleChar"/>
    <w:uiPriority w:val="99"/>
    <w:qFormat/>
    <w:rsid w:val="009513C8"/>
    <w:pPr>
      <w:suppressAutoHyphens/>
      <w:autoSpaceDN w:val="0"/>
      <w:textAlignment w:val="baseline"/>
    </w:pPr>
    <w:rPr>
      <w:rFonts w:ascii="Trebuchet MS" w:eastAsia="STXinwei" w:hAnsi="Trebuchet MS" w:cs="Tahoma"/>
      <w:color w:val="90C226"/>
      <w:spacing w:val="-7"/>
      <w:sz w:val="64"/>
      <w:szCs w:val="64"/>
      <w:lang w:eastAsia="ja-JP"/>
    </w:rPr>
  </w:style>
  <w:style w:type="character" w:customStyle="1" w:styleId="TitleChar">
    <w:name w:val="Title Char"/>
    <w:basedOn w:val="DefaultParagraphFont"/>
    <w:link w:val="Title"/>
    <w:uiPriority w:val="99"/>
    <w:rsid w:val="009513C8"/>
    <w:rPr>
      <w:rFonts w:ascii="Trebuchet MS" w:eastAsia="STXinwei" w:hAnsi="Trebuchet MS" w:cs="Tahoma"/>
      <w:color w:val="90C226"/>
      <w:spacing w:val="-7"/>
      <w:sz w:val="64"/>
      <w:szCs w:val="64"/>
      <w:lang w:val="en-GB" w:eastAsia="ja-JP"/>
    </w:rPr>
  </w:style>
  <w:style w:type="paragraph" w:styleId="TOCHeading">
    <w:name w:val="TOC Heading"/>
    <w:basedOn w:val="Heading1"/>
    <w:next w:val="Normal"/>
    <w:uiPriority w:val="39"/>
    <w:unhideWhenUsed/>
    <w:qFormat/>
    <w:rsid w:val="00D00B8C"/>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99"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C76D7E"/>
    <w:pPr>
      <w:tabs>
        <w:tab w:val="left" w:pos="440"/>
        <w:tab w:val="right" w:pos="8290"/>
      </w:tabs>
      <w:spacing w:before="360"/>
    </w:pPr>
    <w:rPr>
      <w:rFonts w:ascii="Trebuchet MS" w:eastAsiaTheme="minorHAnsi" w:hAnsi="Trebuchet MS" w:cs="Arial"/>
      <w:b/>
      <w:bCs/>
      <w:noProof/>
      <w:color w:val="2E74B5" w:themeColor="accent5" w:themeShade="B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
    <w:name w:val="Unresolved Mention"/>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paragraph" w:styleId="Title">
    <w:name w:val="Title"/>
    <w:basedOn w:val="Normal"/>
    <w:next w:val="Normal"/>
    <w:link w:val="TitleChar"/>
    <w:uiPriority w:val="99"/>
    <w:qFormat/>
    <w:rsid w:val="009513C8"/>
    <w:pPr>
      <w:suppressAutoHyphens/>
      <w:autoSpaceDN w:val="0"/>
      <w:textAlignment w:val="baseline"/>
    </w:pPr>
    <w:rPr>
      <w:rFonts w:ascii="Trebuchet MS" w:eastAsia="STXinwei" w:hAnsi="Trebuchet MS" w:cs="Tahoma"/>
      <w:color w:val="90C226"/>
      <w:spacing w:val="-7"/>
      <w:sz w:val="64"/>
      <w:szCs w:val="64"/>
      <w:lang w:eastAsia="ja-JP"/>
    </w:rPr>
  </w:style>
  <w:style w:type="character" w:customStyle="1" w:styleId="TitleChar">
    <w:name w:val="Title Char"/>
    <w:basedOn w:val="DefaultParagraphFont"/>
    <w:link w:val="Title"/>
    <w:uiPriority w:val="99"/>
    <w:rsid w:val="009513C8"/>
    <w:rPr>
      <w:rFonts w:ascii="Trebuchet MS" w:eastAsia="STXinwei" w:hAnsi="Trebuchet MS" w:cs="Tahoma"/>
      <w:color w:val="90C226"/>
      <w:spacing w:val="-7"/>
      <w:sz w:val="64"/>
      <w:szCs w:val="64"/>
      <w:lang w:val="en-GB" w:eastAsia="ja-JP"/>
    </w:rPr>
  </w:style>
  <w:style w:type="paragraph" w:styleId="TOCHeading">
    <w:name w:val="TOC Heading"/>
    <w:basedOn w:val="Heading1"/>
    <w:next w:val="Normal"/>
    <w:uiPriority w:val="39"/>
    <w:unhideWhenUsed/>
    <w:qFormat/>
    <w:rsid w:val="00D00B8C"/>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23732008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6367524">
      <w:bodyDiv w:val="1"/>
      <w:marLeft w:val="0"/>
      <w:marRight w:val="0"/>
      <w:marTop w:val="0"/>
      <w:marBottom w:val="0"/>
      <w:divBdr>
        <w:top w:val="none" w:sz="0" w:space="0" w:color="auto"/>
        <w:left w:val="none" w:sz="0" w:space="0" w:color="auto"/>
        <w:bottom w:val="none" w:sz="0" w:space="0" w:color="auto"/>
        <w:right w:val="none" w:sz="0" w:space="0" w:color="auto"/>
      </w:divBdr>
      <w:divsChild>
        <w:div w:id="1186214048">
          <w:marLeft w:val="0"/>
          <w:marRight w:val="0"/>
          <w:marTop w:val="0"/>
          <w:marBottom w:val="0"/>
          <w:divBdr>
            <w:top w:val="none" w:sz="0" w:space="0" w:color="auto"/>
            <w:left w:val="none" w:sz="0" w:space="0" w:color="auto"/>
            <w:bottom w:val="none" w:sz="0" w:space="0" w:color="auto"/>
            <w:right w:val="none" w:sz="0" w:space="0" w:color="auto"/>
          </w:divBdr>
          <w:divsChild>
            <w:div w:id="701827428">
              <w:marLeft w:val="0"/>
              <w:marRight w:val="0"/>
              <w:marTop w:val="0"/>
              <w:marBottom w:val="0"/>
              <w:divBdr>
                <w:top w:val="none" w:sz="0" w:space="0" w:color="auto"/>
                <w:left w:val="none" w:sz="0" w:space="0" w:color="auto"/>
                <w:bottom w:val="none" w:sz="0" w:space="0" w:color="auto"/>
                <w:right w:val="none" w:sz="0" w:space="0" w:color="auto"/>
              </w:divBdr>
              <w:divsChild>
                <w:div w:id="183859763">
                  <w:marLeft w:val="0"/>
                  <w:marRight w:val="0"/>
                  <w:marTop w:val="0"/>
                  <w:marBottom w:val="0"/>
                  <w:divBdr>
                    <w:top w:val="none" w:sz="0" w:space="0" w:color="auto"/>
                    <w:left w:val="none" w:sz="0" w:space="0" w:color="auto"/>
                    <w:bottom w:val="none" w:sz="0" w:space="0" w:color="auto"/>
                    <w:right w:val="none" w:sz="0" w:space="0" w:color="auto"/>
                  </w:divBdr>
                  <w:divsChild>
                    <w:div w:id="1740517113">
                      <w:marLeft w:val="0"/>
                      <w:marRight w:val="0"/>
                      <w:marTop w:val="0"/>
                      <w:marBottom w:val="0"/>
                      <w:divBdr>
                        <w:top w:val="none" w:sz="0" w:space="0" w:color="auto"/>
                        <w:left w:val="none" w:sz="0" w:space="0" w:color="auto"/>
                        <w:bottom w:val="none" w:sz="0" w:space="0" w:color="auto"/>
                        <w:right w:val="none" w:sz="0" w:space="0" w:color="auto"/>
                      </w:divBdr>
                      <w:divsChild>
                        <w:div w:id="8881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oicjerse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cjersey.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icjersey.org/data-protection-new-la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21FB-104F-4BF0-8C46-AD8484CF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Karen McNay</cp:lastModifiedBy>
  <cp:revision>2</cp:revision>
  <cp:lastPrinted>2018-05-23T09:34:00Z</cp:lastPrinted>
  <dcterms:created xsi:type="dcterms:W3CDTF">2018-05-23T09:38:00Z</dcterms:created>
  <dcterms:modified xsi:type="dcterms:W3CDTF">2018-05-23T09:38:00Z</dcterms:modified>
</cp:coreProperties>
</file>